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8" w:rsidRPr="005D24AD" w:rsidRDefault="00171F98" w:rsidP="00171F98">
      <w:pPr>
        <w:pStyle w:val="a6"/>
        <w:ind w:right="-1"/>
        <w:rPr>
          <w:b/>
          <w:bCs/>
          <w:sz w:val="24"/>
          <w:szCs w:val="24"/>
        </w:rPr>
      </w:pPr>
      <w:r w:rsidRPr="005D24AD">
        <w:rPr>
          <w:b/>
          <w:bCs/>
          <w:sz w:val="24"/>
          <w:szCs w:val="24"/>
        </w:rPr>
        <w:t xml:space="preserve">МИНИСТЕРСТВО ОБРАЗОВАНИЯ И НАУКИ </w:t>
      </w:r>
      <w:r>
        <w:rPr>
          <w:b/>
          <w:bCs/>
          <w:sz w:val="24"/>
          <w:szCs w:val="24"/>
        </w:rPr>
        <w:t>РО</w:t>
      </w:r>
      <w:r w:rsidRPr="005D24AD">
        <w:rPr>
          <w:b/>
          <w:bCs/>
          <w:sz w:val="24"/>
          <w:szCs w:val="24"/>
        </w:rPr>
        <w:t>ССИЙСКОЙ ФЕДЕРАЦИИ</w:t>
      </w:r>
    </w:p>
    <w:p w:rsidR="00171F98" w:rsidRPr="005D24AD" w:rsidRDefault="00171F98" w:rsidP="00171F98">
      <w:pPr>
        <w:pStyle w:val="a6"/>
        <w:ind w:right="-1"/>
        <w:rPr>
          <w:b/>
          <w:bCs/>
          <w:sz w:val="24"/>
          <w:szCs w:val="24"/>
        </w:rPr>
      </w:pPr>
    </w:p>
    <w:p w:rsidR="00171F98" w:rsidRPr="005D24AD" w:rsidRDefault="00171F98" w:rsidP="00171F98">
      <w:pPr>
        <w:pStyle w:val="a6"/>
        <w:ind w:right="-1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5D24AD">
        <w:rPr>
          <w:sz w:val="24"/>
          <w:szCs w:val="24"/>
        </w:rPr>
        <w:t xml:space="preserve">осударственное </w:t>
      </w:r>
      <w:r>
        <w:rPr>
          <w:sz w:val="24"/>
          <w:szCs w:val="24"/>
        </w:rPr>
        <w:t xml:space="preserve">бюджетное </w:t>
      </w:r>
      <w:r w:rsidRPr="005D24AD">
        <w:rPr>
          <w:sz w:val="24"/>
          <w:szCs w:val="24"/>
        </w:rPr>
        <w:t>образовательное учреждение</w:t>
      </w:r>
    </w:p>
    <w:p w:rsidR="00171F98" w:rsidRPr="005D24AD" w:rsidRDefault="00171F98" w:rsidP="00171F98">
      <w:pPr>
        <w:pStyle w:val="a6"/>
        <w:ind w:right="-1"/>
        <w:rPr>
          <w:sz w:val="24"/>
          <w:szCs w:val="24"/>
        </w:rPr>
      </w:pPr>
      <w:r w:rsidRPr="005D24AD">
        <w:rPr>
          <w:sz w:val="24"/>
          <w:szCs w:val="24"/>
        </w:rPr>
        <w:t>высшего образования</w:t>
      </w:r>
    </w:p>
    <w:p w:rsidR="00171F98" w:rsidRPr="005D24AD" w:rsidRDefault="00171F98" w:rsidP="00171F98">
      <w:pPr>
        <w:pStyle w:val="a7"/>
        <w:spacing w:before="120"/>
      </w:pPr>
      <w:r w:rsidRPr="005D24AD">
        <w:t>Омский государственный университет им. Ф. М. Достоевского</w:t>
      </w:r>
    </w:p>
    <w:p w:rsidR="00171F98" w:rsidRPr="005D24AD" w:rsidRDefault="00171F98" w:rsidP="00171F98">
      <w:pPr>
        <w:pStyle w:val="a6"/>
        <w:ind w:right="-1"/>
        <w:rPr>
          <w:sz w:val="24"/>
          <w:szCs w:val="24"/>
        </w:rPr>
      </w:pPr>
    </w:p>
    <w:p w:rsidR="00171F98" w:rsidRPr="009A539E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>Факультет иностранных языков</w:t>
      </w: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ind w:left="5670"/>
        <w:jc w:val="right"/>
        <w:rPr>
          <w:b w:val="0"/>
          <w:bCs w:val="0"/>
        </w:rPr>
      </w:pPr>
      <w:r w:rsidRPr="005D24AD">
        <w:rPr>
          <w:b w:val="0"/>
          <w:bCs w:val="0"/>
        </w:rPr>
        <w:t>«Утверждаю»</w:t>
      </w: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ind w:left="5670"/>
        <w:jc w:val="right"/>
        <w:rPr>
          <w:b w:val="0"/>
          <w:bCs w:val="0"/>
        </w:rPr>
      </w:pPr>
      <w:r w:rsidRPr="005D24AD">
        <w:rPr>
          <w:b w:val="0"/>
          <w:bCs w:val="0"/>
        </w:rPr>
        <w:t>Проректор по учебной работе</w:t>
      </w:r>
    </w:p>
    <w:p w:rsidR="00171F98" w:rsidRPr="00A13DE0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120"/>
        <w:ind w:left="5670"/>
        <w:jc w:val="right"/>
        <w:rPr>
          <w:b w:val="0"/>
          <w:bCs w:val="0"/>
        </w:rPr>
      </w:pPr>
      <w:r w:rsidRPr="005D24AD">
        <w:rPr>
          <w:b w:val="0"/>
          <w:bCs w:val="0"/>
        </w:rPr>
        <w:t>_______________ Т.</w:t>
      </w:r>
      <w:r>
        <w:rPr>
          <w:b w:val="0"/>
          <w:bCs w:val="0"/>
        </w:rPr>
        <w:t>Б. Смирнова</w:t>
      </w: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120"/>
        <w:ind w:left="5670"/>
        <w:jc w:val="right"/>
        <w:rPr>
          <w:b w:val="0"/>
          <w:bCs w:val="0"/>
        </w:rPr>
      </w:pPr>
      <w:r w:rsidRPr="005D24AD">
        <w:rPr>
          <w:b w:val="0"/>
          <w:bCs w:val="0"/>
        </w:rPr>
        <w:t>«_____» ________________ 201</w:t>
      </w:r>
      <w:r w:rsidRPr="00911358">
        <w:rPr>
          <w:b w:val="0"/>
          <w:bCs w:val="0"/>
        </w:rPr>
        <w:t>6</w:t>
      </w:r>
      <w:r w:rsidRPr="005D24AD">
        <w:rPr>
          <w:b w:val="0"/>
          <w:bCs w:val="0"/>
        </w:rPr>
        <w:t xml:space="preserve"> г.</w:t>
      </w: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</w:p>
    <w:p w:rsidR="00171F98" w:rsidRPr="00784C32" w:rsidRDefault="00171F98" w:rsidP="00171F98">
      <w:pPr>
        <w:jc w:val="center"/>
        <w:rPr>
          <w:b/>
          <w:bCs/>
          <w:caps/>
          <w:sz w:val="32"/>
        </w:rPr>
      </w:pPr>
      <w:r w:rsidRPr="00784C32">
        <w:rPr>
          <w:b/>
          <w:bCs/>
          <w:caps/>
          <w:sz w:val="32"/>
        </w:rPr>
        <w:t>Программа вступительного ИСПЫТАНИЯ</w:t>
      </w:r>
    </w:p>
    <w:p w:rsidR="00171F98" w:rsidRPr="00784C32" w:rsidRDefault="00171F98" w:rsidP="00171F98">
      <w:pPr>
        <w:jc w:val="center"/>
        <w:rPr>
          <w:b/>
          <w:bCs/>
          <w:caps/>
          <w:sz w:val="32"/>
        </w:rPr>
      </w:pPr>
      <w:r w:rsidRPr="00784C32">
        <w:rPr>
          <w:b/>
          <w:bCs/>
          <w:caps/>
          <w:sz w:val="32"/>
        </w:rPr>
        <w:t>по «</w:t>
      </w:r>
      <w:r>
        <w:rPr>
          <w:b/>
          <w:bCs/>
          <w:caps/>
          <w:sz w:val="32"/>
        </w:rPr>
        <w:t>АНГЛИЙСКОМУ</w:t>
      </w:r>
      <w:r w:rsidRPr="00784C32">
        <w:rPr>
          <w:b/>
          <w:bCs/>
          <w:caps/>
          <w:sz w:val="32"/>
        </w:rPr>
        <w:t xml:space="preserve"> ЯЗЫК</w:t>
      </w:r>
      <w:r>
        <w:rPr>
          <w:b/>
          <w:bCs/>
          <w:caps/>
          <w:sz w:val="32"/>
        </w:rPr>
        <w:t>у</w:t>
      </w:r>
      <w:r w:rsidRPr="00784C32">
        <w:rPr>
          <w:b/>
          <w:bCs/>
          <w:caps/>
          <w:sz w:val="32"/>
        </w:rPr>
        <w:t>»</w:t>
      </w:r>
    </w:p>
    <w:p w:rsidR="00171F98" w:rsidRDefault="00171F98" w:rsidP="00171F98">
      <w:pPr>
        <w:jc w:val="center"/>
        <w:rPr>
          <w:b/>
          <w:bCs/>
          <w:caps/>
        </w:rPr>
      </w:pPr>
    </w:p>
    <w:p w:rsidR="00171F98" w:rsidRPr="009A539E" w:rsidRDefault="00171F98" w:rsidP="00171F98">
      <w:pPr>
        <w:jc w:val="center"/>
        <w:rPr>
          <w:bCs/>
          <w:caps/>
          <w:sz w:val="28"/>
          <w:szCs w:val="28"/>
        </w:rPr>
      </w:pPr>
      <w:r w:rsidRPr="009A539E">
        <w:rPr>
          <w:bCs/>
          <w:caps/>
          <w:sz w:val="28"/>
          <w:szCs w:val="28"/>
        </w:rPr>
        <w:t>на МАГИСТЕРСК</w:t>
      </w:r>
      <w:r>
        <w:rPr>
          <w:bCs/>
          <w:caps/>
          <w:sz w:val="28"/>
          <w:szCs w:val="28"/>
        </w:rPr>
        <w:t>УЮ</w:t>
      </w:r>
      <w:r w:rsidRPr="009A539E">
        <w:rPr>
          <w:bCs/>
          <w:caps/>
          <w:sz w:val="28"/>
          <w:szCs w:val="28"/>
        </w:rPr>
        <w:t xml:space="preserve"> программ</w:t>
      </w:r>
      <w:r>
        <w:rPr>
          <w:bCs/>
          <w:caps/>
          <w:sz w:val="28"/>
          <w:szCs w:val="28"/>
        </w:rPr>
        <w:t>У</w:t>
      </w:r>
    </w:p>
    <w:p w:rsidR="00171F98" w:rsidRPr="009A539E" w:rsidRDefault="00171F98" w:rsidP="00171F98">
      <w:pPr>
        <w:jc w:val="center"/>
        <w:rPr>
          <w:sz w:val="28"/>
          <w:szCs w:val="28"/>
        </w:rPr>
      </w:pPr>
      <w:r w:rsidRPr="009A539E">
        <w:rPr>
          <w:bCs/>
          <w:caps/>
          <w:sz w:val="28"/>
          <w:szCs w:val="28"/>
        </w:rPr>
        <w:t xml:space="preserve">по направлению  </w:t>
      </w:r>
      <w:r>
        <w:rPr>
          <w:bCs/>
          <w:caps/>
          <w:sz w:val="28"/>
          <w:szCs w:val="28"/>
        </w:rPr>
        <w:t>45.04.02</w:t>
      </w:r>
      <w:r w:rsidRPr="009A539E">
        <w:rPr>
          <w:sz w:val="28"/>
          <w:szCs w:val="28"/>
        </w:rPr>
        <w:t xml:space="preserve"> «ЛИНГВИСТИКА»</w:t>
      </w:r>
    </w:p>
    <w:p w:rsidR="00171F98" w:rsidRDefault="00171F98" w:rsidP="00171F98">
      <w:pPr>
        <w:jc w:val="center"/>
        <w:rPr>
          <w:b/>
          <w:bCs/>
          <w:caps/>
        </w:rPr>
      </w:pPr>
    </w:p>
    <w:p w:rsidR="00171F98" w:rsidRPr="00A13DE0" w:rsidRDefault="00171F98" w:rsidP="00171F98">
      <w:pPr>
        <w:jc w:val="center"/>
        <w:rPr>
          <w:b/>
          <w:sz w:val="28"/>
          <w:szCs w:val="28"/>
        </w:rPr>
      </w:pPr>
    </w:p>
    <w:p w:rsidR="00171F98" w:rsidRPr="00A13DE0" w:rsidRDefault="00171F98" w:rsidP="00171F98">
      <w:pPr>
        <w:jc w:val="center"/>
        <w:rPr>
          <w:b/>
          <w:sz w:val="28"/>
          <w:szCs w:val="28"/>
        </w:rPr>
      </w:pPr>
    </w:p>
    <w:p w:rsidR="00171F98" w:rsidRPr="00A13DE0" w:rsidRDefault="00171F98" w:rsidP="00171F98">
      <w:pPr>
        <w:jc w:val="center"/>
        <w:rPr>
          <w:b/>
          <w:sz w:val="28"/>
          <w:szCs w:val="28"/>
        </w:rPr>
      </w:pPr>
    </w:p>
    <w:p w:rsidR="00171F98" w:rsidRPr="00A13DE0" w:rsidRDefault="00171F98" w:rsidP="00171F98">
      <w:pPr>
        <w:jc w:val="center"/>
        <w:rPr>
          <w:b/>
          <w:sz w:val="28"/>
          <w:szCs w:val="28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5D24AD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A13DE0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A13DE0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171F98" w:rsidRPr="001618DB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 w:rsidRPr="005D24AD">
        <w:rPr>
          <w:b w:val="0"/>
          <w:bCs w:val="0"/>
        </w:rPr>
        <w:t>Омск – 201</w:t>
      </w:r>
      <w:r>
        <w:rPr>
          <w:b w:val="0"/>
          <w:bCs w:val="0"/>
        </w:rPr>
        <w:t>6</w:t>
      </w:r>
      <w:r w:rsidRPr="005D24AD">
        <w:rPr>
          <w:b w:val="0"/>
          <w:bCs w:val="0"/>
        </w:rPr>
        <w:t xml:space="preserve"> г.</w:t>
      </w:r>
    </w:p>
    <w:p w:rsidR="00171F98" w:rsidRPr="00B36682" w:rsidRDefault="00171F98" w:rsidP="00171F98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 w:rsidRPr="00B36682">
        <w:rPr>
          <w:sz w:val="28"/>
          <w:szCs w:val="28"/>
        </w:rPr>
        <w:lastRenderedPageBreak/>
        <w:t>Программа вступительного испытания составлена в соответствии с требованиями государственного образовательного стандарта по направлению «Лингвистика», предъявляемыми к уровню подготовки необходимого для освоения магистерских программ:</w:t>
      </w:r>
    </w:p>
    <w:p w:rsidR="00171F98" w:rsidRPr="00784C32" w:rsidRDefault="00171F98" w:rsidP="00171F98">
      <w:pPr>
        <w:pStyle w:val="1"/>
        <w:ind w:left="0" w:right="200" w:firstLine="567"/>
        <w:jc w:val="both"/>
        <w:rPr>
          <w:sz w:val="16"/>
          <w:szCs w:val="23"/>
        </w:rPr>
      </w:pPr>
    </w:p>
    <w:p w:rsidR="00171F98" w:rsidRDefault="00171F98" w:rsidP="00171F98">
      <w:pPr>
        <w:ind w:firstLine="708"/>
        <w:jc w:val="both"/>
      </w:pPr>
      <w:r w:rsidRPr="00B36682">
        <w:rPr>
          <w:b/>
          <w:bCs/>
          <w:u w:val="single"/>
        </w:rPr>
        <w:t>Целью вступительных испытаний является</w:t>
      </w:r>
      <w:r w:rsidRPr="00C87DE5">
        <w:rPr>
          <w:b/>
          <w:bCs/>
        </w:rPr>
        <w:t xml:space="preserve"> </w:t>
      </w:r>
      <w:r w:rsidRPr="00CA1237">
        <w:rPr>
          <w:bCs/>
        </w:rPr>
        <w:t xml:space="preserve">проверка и оценка уровня </w:t>
      </w:r>
      <w:proofErr w:type="spellStart"/>
      <w:r w:rsidRPr="00CA1237">
        <w:rPr>
          <w:bCs/>
        </w:rPr>
        <w:t>сформированности</w:t>
      </w:r>
      <w:proofErr w:type="spellEnd"/>
      <w:r w:rsidRPr="00CA1237">
        <w:rPr>
          <w:bCs/>
        </w:rPr>
        <w:t xml:space="preserve"> компетенций, предусмотренных действующим стандартом в сфере </w:t>
      </w:r>
      <w:r>
        <w:rPr>
          <w:bCs/>
        </w:rPr>
        <w:t>Ф</w:t>
      </w:r>
      <w:r w:rsidRPr="00CA1237">
        <w:rPr>
          <w:bCs/>
        </w:rPr>
        <w:t xml:space="preserve">ГОС </w:t>
      </w:r>
      <w:proofErr w:type="gramStart"/>
      <w:r w:rsidRPr="00CA1237">
        <w:rPr>
          <w:bCs/>
        </w:rPr>
        <w:t>ВО</w:t>
      </w:r>
      <w:proofErr w:type="gramEnd"/>
      <w:r w:rsidRPr="00CA1237">
        <w:rPr>
          <w:bCs/>
        </w:rPr>
        <w:t xml:space="preserve"> </w:t>
      </w:r>
      <w:proofErr w:type="gramStart"/>
      <w:r w:rsidRPr="00CA1237">
        <w:rPr>
          <w:bCs/>
        </w:rPr>
        <w:t>по</w:t>
      </w:r>
      <w:proofErr w:type="gramEnd"/>
      <w:r w:rsidRPr="00CA1237">
        <w:rPr>
          <w:bCs/>
        </w:rPr>
        <w:t xml:space="preserve"> дисциплинам, реализуемым  в рамках профиля подготовки.  </w:t>
      </w:r>
      <w:r w:rsidRPr="00C87DE5">
        <w:t xml:space="preserve">Данная цель реализуется путем </w:t>
      </w:r>
      <w:r>
        <w:t>тестирования абитуриента для в</w:t>
      </w:r>
      <w:r w:rsidRPr="00C87DE5">
        <w:t>ыяв</w:t>
      </w:r>
      <w:r>
        <w:t>ления</w:t>
      </w:r>
      <w:r w:rsidRPr="00C87DE5">
        <w:t xml:space="preserve"> степен</w:t>
      </w:r>
      <w:r>
        <w:t>и</w:t>
      </w:r>
      <w:r w:rsidRPr="00C87DE5">
        <w:t xml:space="preserve"> владения </w:t>
      </w:r>
      <w:r>
        <w:t>английским</w:t>
      </w:r>
      <w:r w:rsidRPr="00C87DE5">
        <w:t xml:space="preserve"> языком (лексические, грамматические навыки, навыки работы с текстом</w:t>
      </w:r>
      <w:r>
        <w:t>).</w:t>
      </w:r>
    </w:p>
    <w:p w:rsidR="00171F98" w:rsidRPr="00C87DE5" w:rsidRDefault="00171F98" w:rsidP="00171F98">
      <w:pPr>
        <w:ind w:firstLine="708"/>
        <w:jc w:val="both"/>
      </w:pPr>
    </w:p>
    <w:p w:rsidR="00171F98" w:rsidRPr="001E2AB3" w:rsidRDefault="00171F98" w:rsidP="00171F98">
      <w:pPr>
        <w:jc w:val="both"/>
        <w:rPr>
          <w:b/>
          <w:bCs/>
        </w:rPr>
      </w:pPr>
      <w:r w:rsidRPr="00B36682">
        <w:rPr>
          <w:b/>
          <w:bCs/>
          <w:u w:val="single"/>
        </w:rPr>
        <w:t>Требования к базовым знаниям, умениям и навыкам абитуриента</w:t>
      </w:r>
      <w:r w:rsidRPr="001E2AB3">
        <w:rPr>
          <w:b/>
          <w:bCs/>
        </w:rPr>
        <w:t>.</w:t>
      </w:r>
    </w:p>
    <w:p w:rsidR="00171F98" w:rsidRPr="001E2AB3" w:rsidRDefault="00171F98" w:rsidP="00171F98">
      <w:pPr>
        <w:ind w:firstLine="357"/>
        <w:jc w:val="both"/>
        <w:rPr>
          <w:i/>
        </w:rPr>
      </w:pPr>
      <w:r w:rsidRPr="001E2AB3">
        <w:t xml:space="preserve">Абитуриент должен продемонстрировать знания, умения и навыки по практике  </w:t>
      </w:r>
      <w:r>
        <w:t>английск</w:t>
      </w:r>
      <w:r w:rsidRPr="001E2AB3">
        <w:t>ого языка в рамках требований к основным компетенциям выпускника бакалавриата по направлению «Лингвистика», а именно</w:t>
      </w:r>
      <w:r w:rsidRPr="00274216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274216">
        <w:rPr>
          <w:bCs/>
          <w:color w:val="000000"/>
        </w:rPr>
        <w:t>ладе</w:t>
      </w:r>
      <w:r w:rsidR="00DA7E64">
        <w:rPr>
          <w:bCs/>
          <w:color w:val="000000"/>
        </w:rPr>
        <w:t>ть</w:t>
      </w:r>
      <w:r w:rsidRPr="001E2AB3">
        <w:t xml:space="preserve">: </w:t>
      </w:r>
    </w:p>
    <w:p w:rsidR="00171F98" w:rsidRDefault="00171F98" w:rsidP="00171F98">
      <w:pPr>
        <w:pStyle w:val="a9"/>
        <w:numPr>
          <w:ilvl w:val="0"/>
          <w:numId w:val="1"/>
        </w:numPr>
        <w:snapToGrid w:val="0"/>
        <w:ind w:right="200"/>
        <w:jc w:val="both"/>
        <w:rPr>
          <w:color w:val="000000"/>
        </w:rPr>
      </w:pPr>
      <w:proofErr w:type="gramStart"/>
      <w:r w:rsidRPr="00514244">
        <w:t>необходимы</w:t>
      </w:r>
      <w:r>
        <w:t>м</w:t>
      </w:r>
      <w:r w:rsidRPr="00514244">
        <w:t xml:space="preserve"> объем</w:t>
      </w:r>
      <w:r>
        <w:t>ом</w:t>
      </w:r>
      <w:r w:rsidRPr="00514244">
        <w:t xml:space="preserve"> </w:t>
      </w:r>
      <w:r>
        <w:t xml:space="preserve">- </w:t>
      </w:r>
      <w:r w:rsidRPr="00514244">
        <w:rPr>
          <w:color w:val="000000"/>
        </w:rPr>
        <w:t>лексических единиц, в том числе функциональную лексику, идиоматику, оценочную лексику, языковых средств (синонимия, антонимия, омонимия и др.);</w:t>
      </w:r>
      <w:r w:rsidRPr="00CD1BDE">
        <w:rPr>
          <w:color w:val="000000"/>
        </w:rPr>
        <w:t xml:space="preserve"> </w:t>
      </w:r>
      <w:r w:rsidRPr="00514244">
        <w:rPr>
          <w:color w:val="000000"/>
        </w:rPr>
        <w:t xml:space="preserve"> </w:t>
      </w:r>
      <w:proofErr w:type="gramEnd"/>
    </w:p>
    <w:p w:rsidR="00171F98" w:rsidRDefault="00171F98" w:rsidP="00171F98">
      <w:pPr>
        <w:pStyle w:val="a9"/>
        <w:numPr>
          <w:ilvl w:val="0"/>
          <w:numId w:val="1"/>
        </w:numPr>
        <w:snapToGrid w:val="0"/>
        <w:ind w:right="200"/>
        <w:jc w:val="both"/>
        <w:rPr>
          <w:color w:val="000000"/>
        </w:rPr>
      </w:pPr>
      <w:r w:rsidRPr="00514244">
        <w:rPr>
          <w:color w:val="000000"/>
        </w:rPr>
        <w:t>грамматических структур, особенностей грамматического оформления различных типов предложений;</w:t>
      </w:r>
      <w:r w:rsidRPr="00CD1BDE">
        <w:rPr>
          <w:color w:val="000000"/>
        </w:rPr>
        <w:t xml:space="preserve"> </w:t>
      </w:r>
      <w:r w:rsidRPr="00514244">
        <w:rPr>
          <w:color w:val="000000"/>
        </w:rPr>
        <w:t xml:space="preserve"> </w:t>
      </w:r>
    </w:p>
    <w:p w:rsidR="00171F98" w:rsidRDefault="00171F98" w:rsidP="00171F98">
      <w:pPr>
        <w:pStyle w:val="a9"/>
        <w:numPr>
          <w:ilvl w:val="0"/>
          <w:numId w:val="1"/>
        </w:numPr>
        <w:snapToGrid w:val="0"/>
        <w:ind w:right="200"/>
        <w:jc w:val="both"/>
        <w:rPr>
          <w:color w:val="000000"/>
        </w:rPr>
      </w:pPr>
      <w:r w:rsidRPr="00514244">
        <w:rPr>
          <w:color w:val="000000"/>
        </w:rPr>
        <w:t>правил</w:t>
      </w:r>
      <w:r>
        <w:rPr>
          <w:color w:val="000000"/>
        </w:rPr>
        <w:t>ами</w:t>
      </w:r>
      <w:r w:rsidRPr="00514244">
        <w:rPr>
          <w:color w:val="000000"/>
        </w:rPr>
        <w:t xml:space="preserve"> порождения письменного текста различных видов</w:t>
      </w:r>
      <w:r>
        <w:rPr>
          <w:color w:val="000000"/>
        </w:rPr>
        <w:t>;</w:t>
      </w:r>
    </w:p>
    <w:p w:rsidR="00171F98" w:rsidRPr="00514244" w:rsidRDefault="00171F98" w:rsidP="00171F98">
      <w:pPr>
        <w:pStyle w:val="a9"/>
        <w:numPr>
          <w:ilvl w:val="0"/>
          <w:numId w:val="1"/>
        </w:numPr>
        <w:snapToGrid w:val="0"/>
        <w:ind w:right="200"/>
        <w:jc w:val="both"/>
        <w:rPr>
          <w:color w:val="000000"/>
        </w:rPr>
      </w:pPr>
      <w:r w:rsidRPr="00514244">
        <w:rPr>
          <w:color w:val="000000"/>
        </w:rPr>
        <w:t xml:space="preserve"> страноведческой и </w:t>
      </w:r>
      <w:proofErr w:type="spellStart"/>
      <w:r w:rsidRPr="00514244">
        <w:rPr>
          <w:color w:val="000000"/>
        </w:rPr>
        <w:t>социокультурной</w:t>
      </w:r>
      <w:proofErr w:type="spellEnd"/>
      <w:r w:rsidRPr="00514244">
        <w:rPr>
          <w:color w:val="000000"/>
        </w:rPr>
        <w:t xml:space="preserve"> информаци</w:t>
      </w:r>
      <w:r>
        <w:rPr>
          <w:color w:val="000000"/>
        </w:rPr>
        <w:t>ей</w:t>
      </w:r>
      <w:r w:rsidRPr="00514244">
        <w:rPr>
          <w:color w:val="000000"/>
        </w:rPr>
        <w:t xml:space="preserve">: общие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культуре.   </w:t>
      </w:r>
    </w:p>
    <w:p w:rsidR="00171F98" w:rsidRDefault="00DA7E64" w:rsidP="00171F98">
      <w:pPr>
        <w:pStyle w:val="a8"/>
        <w:numPr>
          <w:ilvl w:val="0"/>
          <w:numId w:val="1"/>
        </w:numPr>
        <w:jc w:val="both"/>
      </w:pPr>
      <w:r>
        <w:t>навыками</w:t>
      </w:r>
      <w:r w:rsidR="00171F98" w:rsidRPr="00514244">
        <w:t>/приемами</w:t>
      </w:r>
      <w:r w:rsidR="00171F98" w:rsidRPr="00CD1BDE">
        <w:t xml:space="preserve"> </w:t>
      </w:r>
      <w:r w:rsidR="00171F98" w:rsidRPr="00274216">
        <w:rPr>
          <w:color w:val="000000"/>
        </w:rPr>
        <w:t>коммуникативно-ориентированной систематизации грамматического и лексического материала</w:t>
      </w:r>
      <w:r w:rsidR="00171F98" w:rsidRPr="00514244">
        <w:t>.</w:t>
      </w:r>
    </w:p>
    <w:p w:rsidR="00171F98" w:rsidRPr="001E2AB3" w:rsidRDefault="00171F98" w:rsidP="00DA7E64">
      <w:pPr>
        <w:pStyle w:val="a8"/>
        <w:jc w:val="both"/>
      </w:pPr>
    </w:p>
    <w:p w:rsidR="00171F98" w:rsidRPr="00375B2B" w:rsidRDefault="00171F98" w:rsidP="00171F9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6682">
        <w:rPr>
          <w:b/>
          <w:u w:val="single"/>
        </w:rPr>
        <w:t>Регламент и форма проведения вступительного испытания</w:t>
      </w:r>
      <w:r>
        <w:rPr>
          <w:b/>
        </w:rPr>
        <w:t>.</w:t>
      </w:r>
    </w:p>
    <w:p w:rsidR="00171F98" w:rsidRPr="005D0750" w:rsidRDefault="00171F98" w:rsidP="00171F98">
      <w:pPr>
        <w:spacing w:before="100" w:beforeAutospacing="1" w:after="100" w:afterAutospacing="1"/>
        <w:rPr>
          <w:b/>
        </w:rPr>
      </w:pPr>
      <w:r>
        <w:rPr>
          <w:b/>
        </w:rPr>
        <w:t xml:space="preserve">Форма вступительного испытания </w:t>
      </w:r>
      <w:r w:rsidRPr="00F81E11">
        <w:t>– тест</w:t>
      </w:r>
      <w:r>
        <w:t xml:space="preserve"> по английскому языку</w:t>
      </w:r>
    </w:p>
    <w:p w:rsidR="00171F98" w:rsidRPr="0067554D" w:rsidRDefault="00171F98" w:rsidP="00171F98">
      <w:pPr>
        <w:pStyle w:val="a8"/>
        <w:spacing w:before="100" w:beforeAutospacing="1" w:after="100" w:afterAutospacing="1"/>
        <w:jc w:val="both"/>
      </w:pPr>
      <w:r w:rsidRPr="0067554D">
        <w:t>Поступающему предлагается выполнить:</w:t>
      </w:r>
      <w:r w:rsidRPr="0067554D">
        <w:rPr>
          <w:bCs/>
        </w:rPr>
        <w:t xml:space="preserve"> </w:t>
      </w:r>
    </w:p>
    <w:p w:rsidR="00171F98" w:rsidRPr="0067554D" w:rsidRDefault="00171F98" w:rsidP="00171F98">
      <w:pPr>
        <w:pStyle w:val="a8"/>
        <w:spacing w:before="100" w:beforeAutospacing="1" w:after="100" w:afterAutospacing="1"/>
        <w:jc w:val="both"/>
      </w:pPr>
    </w:p>
    <w:p w:rsidR="00171F98" w:rsidRPr="0067554D" w:rsidRDefault="00171F98" w:rsidP="00171F98">
      <w:pPr>
        <w:pStyle w:val="a8"/>
        <w:spacing w:before="100" w:beforeAutospacing="1" w:after="100" w:afterAutospacing="1"/>
        <w:jc w:val="both"/>
      </w:pPr>
      <w:r w:rsidRPr="0067554D">
        <w:t>5</w:t>
      </w:r>
      <w:r w:rsidR="00D66704">
        <w:t>0</w:t>
      </w:r>
      <w:r w:rsidRPr="0067554D">
        <w:t xml:space="preserve"> заданий на чтение и понимание текстов, проверку </w:t>
      </w:r>
      <w:proofErr w:type="spellStart"/>
      <w:r w:rsidRPr="0067554D">
        <w:t>сформированности</w:t>
      </w:r>
      <w:proofErr w:type="spellEnd"/>
      <w:r w:rsidRPr="0067554D">
        <w:t xml:space="preserve"> лексических и грамматических навыков. Время выполнения заданий -1 час 30 минут.</w:t>
      </w:r>
      <w:r>
        <w:t xml:space="preserve"> (</w:t>
      </w:r>
      <w:r w:rsidR="00B36682">
        <w:t>5</w:t>
      </w:r>
      <w:r>
        <w:t xml:space="preserve"> частей)</w:t>
      </w:r>
    </w:p>
    <w:p w:rsidR="00171F98" w:rsidRPr="0067554D" w:rsidRDefault="00171F98" w:rsidP="00171F98">
      <w:pPr>
        <w:jc w:val="both"/>
        <w:rPr>
          <w:b/>
        </w:rPr>
      </w:pPr>
      <w:r w:rsidRPr="0067554D">
        <w:rPr>
          <w:b/>
        </w:rPr>
        <w:t>Критерии оценок:</w:t>
      </w:r>
    </w:p>
    <w:p w:rsidR="00171F98" w:rsidRDefault="00171F98" w:rsidP="00171F98">
      <w:pPr>
        <w:jc w:val="both"/>
      </w:pPr>
      <w:r w:rsidRPr="0067554D">
        <w:t xml:space="preserve">Каждый вопрос </w:t>
      </w:r>
      <w:r w:rsidRPr="0067554D">
        <w:rPr>
          <w:bCs/>
        </w:rPr>
        <w:t>теста</w:t>
      </w:r>
      <w:r w:rsidRPr="0067554D">
        <w:t xml:space="preserve"> оценивается</w:t>
      </w:r>
      <w:r>
        <w:t>:</w:t>
      </w:r>
      <w:r w:rsidRPr="0067554D">
        <w:t xml:space="preserve">  в 1</w:t>
      </w:r>
      <w:r w:rsidRPr="0067554D">
        <w:rPr>
          <w:bCs/>
        </w:rPr>
        <w:t xml:space="preserve"> балл </w:t>
      </w:r>
      <w:r>
        <w:rPr>
          <w:bCs/>
        </w:rPr>
        <w:t>(с 1 по 30 задание), в 4</w:t>
      </w:r>
      <w:r w:rsidRPr="0067554D">
        <w:rPr>
          <w:bCs/>
        </w:rPr>
        <w:t xml:space="preserve"> балла </w:t>
      </w:r>
      <w:r>
        <w:rPr>
          <w:bCs/>
        </w:rPr>
        <w:t>(с 31-4</w:t>
      </w:r>
      <w:r w:rsidR="00D66704">
        <w:rPr>
          <w:bCs/>
        </w:rPr>
        <w:t>0</w:t>
      </w:r>
      <w:r>
        <w:rPr>
          <w:bCs/>
        </w:rPr>
        <w:t xml:space="preserve"> задание),</w:t>
      </w:r>
      <w:r w:rsidRPr="0067554D">
        <w:rPr>
          <w:bCs/>
        </w:rPr>
        <w:t xml:space="preserve"> </w:t>
      </w:r>
      <w:r>
        <w:rPr>
          <w:bCs/>
        </w:rPr>
        <w:t xml:space="preserve">в </w:t>
      </w:r>
      <w:r w:rsidR="00D66704">
        <w:rPr>
          <w:bCs/>
        </w:rPr>
        <w:t>3</w:t>
      </w:r>
      <w:r>
        <w:rPr>
          <w:bCs/>
        </w:rPr>
        <w:t xml:space="preserve"> балл (с 4</w:t>
      </w:r>
      <w:r w:rsidR="00D66704">
        <w:rPr>
          <w:bCs/>
        </w:rPr>
        <w:t>1</w:t>
      </w:r>
      <w:r>
        <w:rPr>
          <w:bCs/>
        </w:rPr>
        <w:t>-5</w:t>
      </w:r>
      <w:r w:rsidR="00D66704">
        <w:rPr>
          <w:bCs/>
        </w:rPr>
        <w:t>0</w:t>
      </w:r>
      <w:r>
        <w:rPr>
          <w:bCs/>
        </w:rPr>
        <w:t xml:space="preserve"> задание)</w:t>
      </w:r>
      <w:r w:rsidR="00D66704">
        <w:t xml:space="preserve">. </w:t>
      </w:r>
    </w:p>
    <w:p w:rsidR="00171F98" w:rsidRDefault="00171F98" w:rsidP="00171F98">
      <w:pPr>
        <w:jc w:val="both"/>
      </w:pPr>
    </w:p>
    <w:p w:rsidR="00171F98" w:rsidRPr="007D3F6A" w:rsidRDefault="00171F98" w:rsidP="00171F98">
      <w:pPr>
        <w:jc w:val="both"/>
        <w:rPr>
          <w:b/>
          <w:bCs/>
        </w:rPr>
      </w:pPr>
      <w:r w:rsidRPr="007D3F6A">
        <w:rPr>
          <w:b/>
        </w:rPr>
        <w:t>Итоговая максимальная сумма баллов: 100.</w:t>
      </w:r>
    </w:p>
    <w:p w:rsidR="00171F98" w:rsidRDefault="00171F98" w:rsidP="00171F98">
      <w:pPr>
        <w:rPr>
          <w:bCs/>
        </w:rPr>
      </w:pPr>
    </w:p>
    <w:p w:rsidR="00171F98" w:rsidRDefault="00171F98" w:rsidP="00171F98">
      <w:pPr>
        <w:rPr>
          <w:bCs/>
        </w:rPr>
      </w:pPr>
    </w:p>
    <w:p w:rsidR="00171F98" w:rsidRPr="00F7577D" w:rsidRDefault="00171F98" w:rsidP="00171F98"/>
    <w:p w:rsidR="00171F98" w:rsidRPr="00F7577D" w:rsidRDefault="00171F98" w:rsidP="00171F98"/>
    <w:p w:rsidR="00171F98" w:rsidRPr="00F7577D" w:rsidRDefault="00171F98" w:rsidP="00171F98"/>
    <w:p w:rsidR="00171F98" w:rsidRPr="00F7577D" w:rsidRDefault="00171F98" w:rsidP="00171F98"/>
    <w:p w:rsidR="00171F98" w:rsidRDefault="00171F98" w:rsidP="00171F98">
      <w:pPr>
        <w:ind w:right="-104"/>
        <w:jc w:val="center"/>
        <w:rPr>
          <w:b/>
          <w:highlight w:val="yellow"/>
        </w:rPr>
      </w:pPr>
    </w:p>
    <w:p w:rsidR="00171F98" w:rsidRDefault="00171F98" w:rsidP="00171F9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171F98" w:rsidRPr="006C6CC8" w:rsidRDefault="00171F98" w:rsidP="006C6CC8">
      <w:pPr>
        <w:shd w:val="clear" w:color="auto" w:fill="FFFFFF" w:themeFill="background1"/>
        <w:ind w:right="-104"/>
        <w:jc w:val="center"/>
        <w:rPr>
          <w:b/>
        </w:rPr>
      </w:pPr>
    </w:p>
    <w:p w:rsidR="00171F98" w:rsidRPr="00B36682" w:rsidRDefault="00171F98" w:rsidP="006C6CC8">
      <w:pPr>
        <w:shd w:val="clear" w:color="auto" w:fill="FFFFFF" w:themeFill="background1"/>
        <w:ind w:right="-104"/>
        <w:jc w:val="center"/>
        <w:rPr>
          <w:b/>
          <w:u w:val="single"/>
        </w:rPr>
      </w:pPr>
      <w:r w:rsidRPr="00B36682">
        <w:rPr>
          <w:b/>
          <w:u w:val="single"/>
        </w:rPr>
        <w:t>Основная литература</w:t>
      </w:r>
    </w:p>
    <w:p w:rsidR="00171F98" w:rsidRPr="006C6CC8" w:rsidRDefault="00171F98" w:rsidP="006C6CC8">
      <w:pPr>
        <w:pStyle w:val="a8"/>
        <w:numPr>
          <w:ilvl w:val="0"/>
          <w:numId w:val="5"/>
        </w:numPr>
        <w:shd w:val="clear" w:color="auto" w:fill="FFFFFF" w:themeFill="background1"/>
        <w:ind w:right="-104"/>
        <w:rPr>
          <w:b/>
          <w:sz w:val="22"/>
          <w:szCs w:val="22"/>
        </w:rPr>
      </w:pPr>
      <w:r w:rsidRPr="006C6CC8">
        <w:rPr>
          <w:sz w:val="22"/>
          <w:szCs w:val="22"/>
          <w:shd w:val="clear" w:color="auto" w:fill="FFFFFF"/>
        </w:rPr>
        <w:t>Миловидов, В.А. Введение в IELTS: (Международная Система Тестирования Знаний Английского Языка)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учебное пособие / В.А. Миловидов. - М.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;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Берлин : </w:t>
      </w:r>
      <w:proofErr w:type="spellStart"/>
      <w:r w:rsidRPr="006C6CC8">
        <w:rPr>
          <w:sz w:val="22"/>
          <w:szCs w:val="22"/>
          <w:shd w:val="clear" w:color="auto" w:fill="FFFFFF"/>
        </w:rPr>
        <w:t>Директ-Медиа</w:t>
      </w:r>
      <w:proofErr w:type="spellEnd"/>
      <w:r w:rsidRPr="006C6CC8">
        <w:rPr>
          <w:sz w:val="22"/>
          <w:szCs w:val="22"/>
          <w:shd w:val="clear" w:color="auto" w:fill="FFFFFF"/>
        </w:rPr>
        <w:t>, 2015. - 331 с.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ил. - ISBN 978-5-4475-5280-0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;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То же [Электронный ресурс]. - URL:</w:t>
      </w:r>
      <w:r w:rsidRPr="006C6CC8">
        <w:rPr>
          <w:rStyle w:val="apple-converted-space"/>
          <w:sz w:val="22"/>
          <w:szCs w:val="22"/>
          <w:shd w:val="clear" w:color="auto" w:fill="FFFFFF"/>
        </w:rPr>
        <w:t> </w:t>
      </w:r>
      <w:hyperlink r:id="rId5" w:history="1">
        <w:r w:rsidRPr="006C6CC8">
          <w:rPr>
            <w:rStyle w:val="a4"/>
            <w:color w:val="548DD4" w:themeColor="text2" w:themeTint="99"/>
            <w:sz w:val="22"/>
            <w:szCs w:val="22"/>
            <w:shd w:val="clear" w:color="auto" w:fill="FFFFFF"/>
          </w:rPr>
          <w:t>http://biblioclub.ru/index.php?page=book&amp;id=428593</w:t>
        </w:r>
      </w:hyperlink>
      <w:r w:rsidRPr="006C6CC8">
        <w:rPr>
          <w:sz w:val="22"/>
          <w:szCs w:val="22"/>
          <w:shd w:val="clear" w:color="auto" w:fill="FFFFFF"/>
        </w:rPr>
        <w:t>(27.09.2016).</w:t>
      </w:r>
    </w:p>
    <w:p w:rsidR="00171F98" w:rsidRPr="006C6CC8" w:rsidRDefault="00171F98" w:rsidP="006C6CC8">
      <w:pPr>
        <w:shd w:val="clear" w:color="auto" w:fill="FFFFFF" w:themeFill="background1"/>
        <w:ind w:right="141"/>
        <w:jc w:val="center"/>
        <w:rPr>
          <w:b/>
        </w:rPr>
      </w:pPr>
    </w:p>
    <w:p w:rsidR="00171F98" w:rsidRPr="006C6CC8" w:rsidRDefault="00171F98" w:rsidP="006C6CC8">
      <w:pPr>
        <w:pStyle w:val="a8"/>
        <w:numPr>
          <w:ilvl w:val="0"/>
          <w:numId w:val="5"/>
        </w:numPr>
        <w:shd w:val="clear" w:color="auto" w:fill="FFFFFF" w:themeFill="background1"/>
        <w:ind w:right="-104"/>
        <w:rPr>
          <w:b/>
          <w:sz w:val="22"/>
          <w:szCs w:val="22"/>
        </w:rPr>
      </w:pPr>
      <w:r w:rsidRPr="006C6CC8">
        <w:rPr>
          <w:sz w:val="22"/>
          <w:szCs w:val="22"/>
          <w:shd w:val="clear" w:color="auto" w:fill="FFFFFF"/>
        </w:rPr>
        <w:t>Селезнева, Т.А. Английский язык. Проверь себя: итоговые тесты повышенной сложности / Т.А. Селезнева, М.Е. Маслова, Ю.В. Маслов. - Минск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C6CC8">
        <w:rPr>
          <w:sz w:val="22"/>
          <w:szCs w:val="22"/>
          <w:shd w:val="clear" w:color="auto" w:fill="FFFFFF"/>
        </w:rPr>
        <w:t>ТетраСистемс</w:t>
      </w:r>
      <w:proofErr w:type="spellEnd"/>
      <w:r w:rsidRPr="006C6CC8">
        <w:rPr>
          <w:sz w:val="22"/>
          <w:szCs w:val="22"/>
          <w:shd w:val="clear" w:color="auto" w:fill="FFFFFF"/>
        </w:rPr>
        <w:t>, 2011. - 176 с. - ISBN 978-985-536-194-8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;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То же [Электронный ресурс]. -</w:t>
      </w:r>
      <w:r w:rsidRPr="006C6CC8">
        <w:rPr>
          <w:color w:val="454545"/>
          <w:sz w:val="22"/>
          <w:szCs w:val="22"/>
          <w:shd w:val="clear" w:color="auto" w:fill="FFFFFF"/>
        </w:rPr>
        <w:t xml:space="preserve"> </w:t>
      </w:r>
      <w:r w:rsidRPr="006C6CC8">
        <w:rPr>
          <w:sz w:val="22"/>
          <w:szCs w:val="22"/>
          <w:shd w:val="clear" w:color="auto" w:fill="FFFFFF"/>
        </w:rPr>
        <w:t>URL:</w:t>
      </w:r>
      <w:r w:rsidRPr="006C6CC8">
        <w:rPr>
          <w:rStyle w:val="apple-converted-space"/>
          <w:color w:val="454545"/>
          <w:sz w:val="22"/>
          <w:szCs w:val="22"/>
          <w:shd w:val="clear" w:color="auto" w:fill="FFFFFF"/>
        </w:rPr>
        <w:t> </w:t>
      </w:r>
      <w:hyperlink r:id="rId6" w:history="1">
        <w:r w:rsidRPr="006C6CC8">
          <w:rPr>
            <w:rStyle w:val="a4"/>
            <w:color w:val="61C6FF"/>
            <w:sz w:val="22"/>
            <w:szCs w:val="22"/>
            <w:shd w:val="clear" w:color="auto" w:fill="FFFFFF"/>
          </w:rPr>
          <w:t>http://biblioclub.ru/index.php?page=book&amp;id=78486</w:t>
        </w:r>
      </w:hyperlink>
      <w:r w:rsidRPr="006C6CC8">
        <w:rPr>
          <w:rStyle w:val="apple-converted-space"/>
          <w:color w:val="454545"/>
          <w:sz w:val="22"/>
          <w:szCs w:val="22"/>
          <w:shd w:val="clear" w:color="auto" w:fill="FFFFFF"/>
        </w:rPr>
        <w:t> </w:t>
      </w:r>
      <w:r w:rsidRPr="006C6CC8">
        <w:rPr>
          <w:sz w:val="22"/>
          <w:szCs w:val="22"/>
          <w:shd w:val="clear" w:color="auto" w:fill="FFFFFF"/>
        </w:rPr>
        <w:t>(27.09.2016).</w:t>
      </w:r>
    </w:p>
    <w:p w:rsidR="00171F98" w:rsidRPr="006C6CC8" w:rsidRDefault="00171F98" w:rsidP="006C6CC8">
      <w:pPr>
        <w:shd w:val="clear" w:color="auto" w:fill="FFFFFF" w:themeFill="background1"/>
        <w:ind w:right="-104"/>
        <w:jc w:val="center"/>
        <w:rPr>
          <w:b/>
        </w:rPr>
      </w:pPr>
    </w:p>
    <w:p w:rsidR="00171F98" w:rsidRPr="006C6CC8" w:rsidRDefault="00171F98" w:rsidP="006C6CC8">
      <w:pPr>
        <w:shd w:val="clear" w:color="auto" w:fill="FFFFFF" w:themeFill="background1"/>
        <w:ind w:right="141"/>
        <w:jc w:val="center"/>
        <w:rPr>
          <w:b/>
        </w:rPr>
      </w:pPr>
      <w:r w:rsidRPr="006C6CC8">
        <w:rPr>
          <w:b/>
        </w:rPr>
        <w:t>Дополнительная литература</w:t>
      </w:r>
    </w:p>
    <w:p w:rsidR="00171F98" w:rsidRPr="006C6CC8" w:rsidRDefault="00171F98" w:rsidP="006C6CC8">
      <w:pPr>
        <w:pStyle w:val="a8"/>
        <w:numPr>
          <w:ilvl w:val="0"/>
          <w:numId w:val="6"/>
        </w:numPr>
        <w:shd w:val="clear" w:color="auto" w:fill="FFFFFF" w:themeFill="background1"/>
        <w:ind w:right="-104"/>
        <w:rPr>
          <w:b/>
          <w:sz w:val="22"/>
          <w:szCs w:val="22"/>
        </w:rPr>
      </w:pPr>
      <w:r w:rsidRPr="006C6CC8">
        <w:rPr>
          <w:sz w:val="22"/>
          <w:szCs w:val="22"/>
          <w:shd w:val="clear" w:color="auto" w:fill="FFFFFF"/>
        </w:rPr>
        <w:t>Первухина, С.В. Английский язык в таблицах и схемах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пособие / С.В. Первухина. - Изд. 5-е. - </w:t>
      </w:r>
      <w:proofErr w:type="spellStart"/>
      <w:r w:rsidRPr="006C6CC8">
        <w:rPr>
          <w:sz w:val="22"/>
          <w:szCs w:val="22"/>
          <w:shd w:val="clear" w:color="auto" w:fill="FFFFFF"/>
        </w:rPr>
        <w:t>Ростов-н</w:t>
      </w:r>
      <w:proofErr w:type="spellEnd"/>
      <w:r w:rsidRPr="006C6CC8">
        <w:rPr>
          <w:sz w:val="22"/>
          <w:szCs w:val="22"/>
          <w:shd w:val="clear" w:color="auto" w:fill="FFFFFF"/>
        </w:rPr>
        <w:t>/Д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Феникс, 2013. - 189 с. : ил. - (Без репетитора). - </w:t>
      </w:r>
      <w:proofErr w:type="spellStart"/>
      <w:r w:rsidRPr="006C6CC8">
        <w:rPr>
          <w:sz w:val="22"/>
          <w:szCs w:val="22"/>
          <w:shd w:val="clear" w:color="auto" w:fill="FFFFFF"/>
        </w:rPr>
        <w:t>Библиогр</w:t>
      </w:r>
      <w:proofErr w:type="spellEnd"/>
      <w:r w:rsidRPr="006C6CC8">
        <w:rPr>
          <w:sz w:val="22"/>
          <w:szCs w:val="22"/>
          <w:shd w:val="clear" w:color="auto" w:fill="FFFFFF"/>
        </w:rPr>
        <w:t>. в кн. - ISBN 978-5-222-21201-1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;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То же [Электронный ресурс]. -</w:t>
      </w:r>
      <w:r w:rsidRPr="006C6CC8">
        <w:rPr>
          <w:color w:val="454545"/>
          <w:sz w:val="22"/>
          <w:szCs w:val="22"/>
          <w:shd w:val="clear" w:color="auto" w:fill="FFFFFF"/>
        </w:rPr>
        <w:t xml:space="preserve"> </w:t>
      </w:r>
      <w:r w:rsidRPr="006C6CC8">
        <w:rPr>
          <w:sz w:val="22"/>
          <w:szCs w:val="22"/>
          <w:shd w:val="clear" w:color="auto" w:fill="FFFFFF"/>
        </w:rPr>
        <w:t>URL:</w:t>
      </w:r>
      <w:r w:rsidRPr="006C6CC8">
        <w:rPr>
          <w:rStyle w:val="apple-converted-space"/>
          <w:color w:val="454545"/>
          <w:sz w:val="22"/>
          <w:szCs w:val="22"/>
          <w:shd w:val="clear" w:color="auto" w:fill="FFFFFF"/>
        </w:rPr>
        <w:t> </w:t>
      </w:r>
      <w:hyperlink r:id="rId7" w:history="1">
        <w:r w:rsidRPr="006C6CC8">
          <w:rPr>
            <w:rStyle w:val="a4"/>
            <w:color w:val="61C6FF"/>
            <w:sz w:val="22"/>
            <w:szCs w:val="22"/>
            <w:shd w:val="clear" w:color="auto" w:fill="FFFFFF"/>
          </w:rPr>
          <w:t>http://biblioclub.ru/index.php?page=book&amp;id=256259</w:t>
        </w:r>
      </w:hyperlink>
      <w:r w:rsidRPr="006C6CC8">
        <w:rPr>
          <w:rStyle w:val="apple-converted-space"/>
          <w:color w:val="454545"/>
          <w:sz w:val="22"/>
          <w:szCs w:val="22"/>
          <w:shd w:val="clear" w:color="auto" w:fill="FFFFFF"/>
        </w:rPr>
        <w:t> </w:t>
      </w:r>
      <w:r w:rsidRPr="006C6CC8">
        <w:rPr>
          <w:sz w:val="22"/>
          <w:szCs w:val="22"/>
          <w:shd w:val="clear" w:color="auto" w:fill="FFFFFF"/>
        </w:rPr>
        <w:t>(27.09.2016).</w:t>
      </w:r>
    </w:p>
    <w:p w:rsidR="00171F98" w:rsidRPr="006C6CC8" w:rsidRDefault="00171F98" w:rsidP="006C6CC8">
      <w:pPr>
        <w:pStyle w:val="a8"/>
        <w:numPr>
          <w:ilvl w:val="0"/>
          <w:numId w:val="6"/>
        </w:numPr>
        <w:shd w:val="clear" w:color="auto" w:fill="FFFFFF" w:themeFill="background1"/>
        <w:ind w:right="-104"/>
        <w:rPr>
          <w:b/>
          <w:sz w:val="22"/>
          <w:szCs w:val="22"/>
        </w:rPr>
      </w:pPr>
      <w:r w:rsidRPr="006C6CC8">
        <w:rPr>
          <w:sz w:val="22"/>
          <w:szCs w:val="22"/>
          <w:shd w:val="clear" w:color="auto" w:fill="FFFFFF"/>
        </w:rPr>
        <w:t>Английский язык: по дисциплине «Иностранный язык» (английский)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сборник тестовых заданий / сост. Е.А. </w:t>
      </w:r>
      <w:proofErr w:type="spellStart"/>
      <w:r w:rsidRPr="006C6CC8">
        <w:rPr>
          <w:sz w:val="22"/>
          <w:szCs w:val="22"/>
          <w:shd w:val="clear" w:color="auto" w:fill="FFFFFF"/>
        </w:rPr>
        <w:t>Золоторева</w:t>
      </w:r>
      <w:proofErr w:type="spellEnd"/>
      <w:r w:rsidRPr="006C6CC8">
        <w:rPr>
          <w:sz w:val="22"/>
          <w:szCs w:val="22"/>
          <w:shd w:val="clear" w:color="auto" w:fill="FFFFFF"/>
        </w:rPr>
        <w:t>. - Кемерово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: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C6CC8">
        <w:rPr>
          <w:sz w:val="22"/>
          <w:szCs w:val="22"/>
          <w:shd w:val="clear" w:color="auto" w:fill="FFFFFF"/>
        </w:rPr>
        <w:t>КемГУКИ</w:t>
      </w:r>
      <w:proofErr w:type="spellEnd"/>
      <w:r w:rsidRPr="006C6CC8">
        <w:rPr>
          <w:sz w:val="22"/>
          <w:szCs w:val="22"/>
          <w:shd w:val="clear" w:color="auto" w:fill="FFFFFF"/>
        </w:rPr>
        <w:t>, 2012. - 84 с.</w:t>
      </w:r>
      <w:proofErr w:type="gramStart"/>
      <w:r w:rsidRPr="006C6CC8">
        <w:rPr>
          <w:sz w:val="22"/>
          <w:szCs w:val="22"/>
          <w:shd w:val="clear" w:color="auto" w:fill="FFFFFF"/>
        </w:rPr>
        <w:t xml:space="preserve"> ;</w:t>
      </w:r>
      <w:proofErr w:type="gramEnd"/>
      <w:r w:rsidRPr="006C6CC8">
        <w:rPr>
          <w:sz w:val="22"/>
          <w:szCs w:val="22"/>
          <w:shd w:val="clear" w:color="auto" w:fill="FFFFFF"/>
        </w:rPr>
        <w:t xml:space="preserve"> То же [Электронный ресурс]. - URL:</w:t>
      </w:r>
      <w:hyperlink r:id="rId8" w:history="1">
        <w:r w:rsidRPr="006C6CC8">
          <w:rPr>
            <w:rStyle w:val="a4"/>
            <w:color w:val="61C6FF"/>
            <w:sz w:val="22"/>
            <w:szCs w:val="22"/>
            <w:shd w:val="clear" w:color="auto" w:fill="FFFFFF"/>
          </w:rPr>
          <w:t>http://biblioclub.ru/index.php?page=book&amp;id=228169</w:t>
        </w:r>
      </w:hyperlink>
      <w:r w:rsidRPr="006C6CC8">
        <w:rPr>
          <w:rStyle w:val="apple-converted-space"/>
          <w:color w:val="454545"/>
          <w:sz w:val="22"/>
          <w:szCs w:val="22"/>
          <w:shd w:val="clear" w:color="auto" w:fill="FFFFFF"/>
        </w:rPr>
        <w:t> </w:t>
      </w:r>
      <w:r w:rsidRPr="006C6CC8">
        <w:rPr>
          <w:sz w:val="22"/>
          <w:szCs w:val="22"/>
          <w:shd w:val="clear" w:color="auto" w:fill="FFFFFF"/>
        </w:rPr>
        <w:t>(27.09.2016).</w:t>
      </w:r>
    </w:p>
    <w:p w:rsidR="00171F98" w:rsidRPr="006C6CC8" w:rsidRDefault="00171F98" w:rsidP="006C6CC8">
      <w:pPr>
        <w:shd w:val="clear" w:color="auto" w:fill="FFFFFF" w:themeFill="background1"/>
        <w:tabs>
          <w:tab w:val="left" w:pos="1418"/>
        </w:tabs>
        <w:jc w:val="center"/>
        <w:rPr>
          <w:b/>
        </w:rPr>
      </w:pPr>
    </w:p>
    <w:p w:rsidR="00171F98" w:rsidRPr="001F2AFA" w:rsidRDefault="00171F98" w:rsidP="00171F98">
      <w:pPr>
        <w:ind w:left="360" w:hanging="360"/>
        <w:jc w:val="both"/>
        <w:rPr>
          <w:b/>
          <w:i/>
        </w:rPr>
      </w:pPr>
    </w:p>
    <w:p w:rsidR="00171F98" w:rsidRPr="001F2AFA" w:rsidRDefault="00171F98" w:rsidP="00171F98">
      <w:pPr>
        <w:jc w:val="both"/>
        <w:rPr>
          <w:sz w:val="22"/>
          <w:szCs w:val="22"/>
        </w:rPr>
      </w:pPr>
      <w:r w:rsidRPr="001F2AFA">
        <w:rPr>
          <w:b/>
          <w:sz w:val="28"/>
          <w:szCs w:val="28"/>
          <w:u w:val="single"/>
          <w:lang w:val="en-US"/>
        </w:rPr>
        <w:t>Macmillan</w:t>
      </w:r>
      <w:r w:rsidRPr="001F2AFA">
        <w:rPr>
          <w:sz w:val="22"/>
          <w:szCs w:val="22"/>
        </w:rPr>
        <w:t xml:space="preserve"> – </w:t>
      </w:r>
      <w:hyperlink r:id="rId9" w:history="1">
        <w:r w:rsidRPr="001F2AFA">
          <w:rPr>
            <w:rStyle w:val="a4"/>
            <w:sz w:val="22"/>
            <w:szCs w:val="22"/>
            <w:lang w:val="en-US"/>
          </w:rPr>
          <w:t>www</w:t>
        </w:r>
        <w:r w:rsidRPr="001F2AFA">
          <w:rPr>
            <w:rStyle w:val="a4"/>
            <w:sz w:val="22"/>
            <w:szCs w:val="22"/>
          </w:rPr>
          <w:t>.</w:t>
        </w:r>
        <w:proofErr w:type="spellStart"/>
        <w:r w:rsidRPr="001F2AFA">
          <w:rPr>
            <w:rStyle w:val="a4"/>
            <w:sz w:val="22"/>
            <w:szCs w:val="22"/>
            <w:lang w:val="en-US"/>
          </w:rPr>
          <w:t>macmillaneducation</w:t>
        </w:r>
        <w:proofErr w:type="spellEnd"/>
        <w:r w:rsidRPr="001F2AFA">
          <w:rPr>
            <w:rStyle w:val="a4"/>
            <w:sz w:val="22"/>
            <w:szCs w:val="22"/>
          </w:rPr>
          <w:t>.</w:t>
        </w:r>
        <w:r w:rsidRPr="001F2AFA">
          <w:rPr>
            <w:rStyle w:val="a4"/>
            <w:sz w:val="22"/>
            <w:szCs w:val="22"/>
            <w:lang w:val="en-US"/>
          </w:rPr>
          <w:t>com</w:t>
        </w:r>
      </w:hyperlink>
    </w:p>
    <w:p w:rsidR="00171F98" w:rsidRPr="001F2AFA" w:rsidRDefault="00F44F14" w:rsidP="00171F98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hyperlink r:id="rId10" w:history="1">
        <w:r w:rsidR="00171F98" w:rsidRPr="001F2AFA">
          <w:rPr>
            <w:rStyle w:val="a4"/>
            <w:sz w:val="22"/>
            <w:szCs w:val="22"/>
            <w:lang w:val="en-US"/>
          </w:rPr>
          <w:t>www.insideout.net</w:t>
        </w:r>
      </w:hyperlink>
      <w:r w:rsidR="00171F98" w:rsidRPr="001F2AFA">
        <w:rPr>
          <w:sz w:val="22"/>
          <w:szCs w:val="22"/>
          <w:lang w:val="en-US"/>
        </w:rPr>
        <w:t xml:space="preserve"> – weekly lesson on a topical theme</w:t>
      </w:r>
    </w:p>
    <w:p w:rsidR="00171F98" w:rsidRPr="001F2AFA" w:rsidRDefault="00F44F14" w:rsidP="00171F98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hyperlink r:id="rId11" w:history="1">
        <w:r w:rsidR="00171F98" w:rsidRPr="001F2AFA">
          <w:rPr>
            <w:rStyle w:val="a4"/>
            <w:sz w:val="22"/>
            <w:szCs w:val="22"/>
            <w:lang w:val="en-US"/>
          </w:rPr>
          <w:t>www.reward-english.net</w:t>
        </w:r>
      </w:hyperlink>
      <w:r w:rsidR="00171F98" w:rsidRPr="001F2AFA">
        <w:rPr>
          <w:sz w:val="22"/>
          <w:szCs w:val="22"/>
          <w:lang w:val="en-US"/>
        </w:rPr>
        <w:t xml:space="preserve"> – monthly lesson on cultural topics</w:t>
      </w:r>
    </w:p>
    <w:p w:rsidR="00171F98" w:rsidRPr="001F2AFA" w:rsidRDefault="00171F98" w:rsidP="00171F98">
      <w:pPr>
        <w:jc w:val="both"/>
        <w:rPr>
          <w:sz w:val="22"/>
          <w:szCs w:val="22"/>
          <w:lang w:val="en-US"/>
        </w:rPr>
      </w:pPr>
      <w:r w:rsidRPr="001F2AFA">
        <w:rPr>
          <w:sz w:val="22"/>
          <w:szCs w:val="22"/>
          <w:lang w:val="en-US"/>
        </w:rPr>
        <w:t xml:space="preserve">    </w:t>
      </w:r>
    </w:p>
    <w:p w:rsidR="00171F98" w:rsidRPr="001F2AFA" w:rsidRDefault="00171F98" w:rsidP="00171F98">
      <w:pPr>
        <w:jc w:val="both"/>
        <w:rPr>
          <w:b/>
          <w:sz w:val="28"/>
          <w:szCs w:val="28"/>
          <w:u w:val="single"/>
          <w:lang w:val="en-US"/>
        </w:rPr>
      </w:pPr>
      <w:r w:rsidRPr="001F2AFA">
        <w:rPr>
          <w:b/>
          <w:sz w:val="28"/>
          <w:szCs w:val="28"/>
          <w:u w:val="single"/>
          <w:lang w:val="en-US"/>
        </w:rPr>
        <w:t>Oxford</w:t>
      </w:r>
    </w:p>
    <w:p w:rsidR="00171F98" w:rsidRPr="001F2AFA" w:rsidRDefault="00F44F14" w:rsidP="00171F98">
      <w:pPr>
        <w:numPr>
          <w:ilvl w:val="0"/>
          <w:numId w:val="3"/>
        </w:numPr>
        <w:tabs>
          <w:tab w:val="num" w:pos="1724"/>
        </w:tabs>
        <w:jc w:val="both"/>
        <w:rPr>
          <w:b/>
          <w:sz w:val="22"/>
          <w:szCs w:val="22"/>
          <w:u w:val="single"/>
          <w:lang w:val="fr-FR"/>
        </w:rPr>
      </w:pPr>
      <w:hyperlink r:id="rId12" w:history="1">
        <w:r w:rsidR="00171F98" w:rsidRPr="001F2AFA">
          <w:rPr>
            <w:rStyle w:val="a4"/>
            <w:sz w:val="22"/>
            <w:szCs w:val="22"/>
            <w:lang w:val="fr-FR"/>
          </w:rPr>
          <w:t>www.oup.com/elt</w:t>
        </w:r>
      </w:hyperlink>
      <w:r w:rsidR="00171F98" w:rsidRPr="001F2AFA">
        <w:rPr>
          <w:sz w:val="22"/>
          <w:szCs w:val="22"/>
          <w:lang w:val="fr-FR"/>
        </w:rPr>
        <w:t xml:space="preserve"> - lessons, resources</w:t>
      </w:r>
    </w:p>
    <w:p w:rsidR="00171F98" w:rsidRPr="001F2AFA" w:rsidRDefault="00F44F14" w:rsidP="00171F98">
      <w:pPr>
        <w:numPr>
          <w:ilvl w:val="0"/>
          <w:numId w:val="3"/>
        </w:numPr>
        <w:tabs>
          <w:tab w:val="num" w:pos="1724"/>
        </w:tabs>
        <w:jc w:val="both"/>
        <w:rPr>
          <w:b/>
          <w:sz w:val="22"/>
          <w:szCs w:val="22"/>
          <w:u w:val="single"/>
          <w:lang w:val="en-US"/>
        </w:rPr>
      </w:pPr>
      <w:hyperlink r:id="rId13" w:history="1">
        <w:r w:rsidR="00171F98" w:rsidRPr="001F2AFA">
          <w:rPr>
            <w:rStyle w:val="a4"/>
            <w:sz w:val="22"/>
            <w:szCs w:val="22"/>
            <w:lang w:val="en-US"/>
          </w:rPr>
          <w:t>www.oup.com/elt/englishfile</w:t>
        </w:r>
      </w:hyperlink>
      <w:r w:rsidR="00171F98" w:rsidRPr="001F2AFA">
        <w:rPr>
          <w:sz w:val="22"/>
          <w:szCs w:val="22"/>
          <w:lang w:val="en-US"/>
        </w:rPr>
        <w:t xml:space="preserve"> - English File</w:t>
      </w:r>
    </w:p>
    <w:p w:rsidR="00171F98" w:rsidRPr="001F2AFA" w:rsidRDefault="00F44F14" w:rsidP="00171F98">
      <w:pPr>
        <w:numPr>
          <w:ilvl w:val="0"/>
          <w:numId w:val="3"/>
        </w:numPr>
        <w:tabs>
          <w:tab w:val="num" w:pos="1724"/>
        </w:tabs>
        <w:jc w:val="both"/>
        <w:rPr>
          <w:b/>
          <w:sz w:val="22"/>
          <w:szCs w:val="22"/>
          <w:u w:val="single"/>
          <w:lang w:val="en-US"/>
        </w:rPr>
      </w:pPr>
      <w:hyperlink r:id="rId14" w:history="1">
        <w:r w:rsidR="00171F98" w:rsidRPr="001F2AFA">
          <w:rPr>
            <w:rStyle w:val="a4"/>
            <w:sz w:val="22"/>
            <w:szCs w:val="22"/>
            <w:lang w:val="en-US"/>
          </w:rPr>
          <w:t>www.oup.com/elt/courses/headway</w:t>
        </w:r>
      </w:hyperlink>
      <w:r w:rsidR="00171F98" w:rsidRPr="001F2AFA">
        <w:rPr>
          <w:sz w:val="22"/>
          <w:szCs w:val="22"/>
          <w:lang w:val="en-US"/>
        </w:rPr>
        <w:t xml:space="preserve"> - Headway</w:t>
      </w:r>
    </w:p>
    <w:p w:rsidR="00171F98" w:rsidRPr="001618DB" w:rsidRDefault="00171F98" w:rsidP="00171F98">
      <w:pPr>
        <w:jc w:val="both"/>
        <w:rPr>
          <w:b/>
          <w:sz w:val="28"/>
          <w:szCs w:val="28"/>
          <w:u w:val="single"/>
          <w:lang w:val="en-US"/>
        </w:rPr>
      </w:pPr>
    </w:p>
    <w:p w:rsidR="00171F98" w:rsidRPr="001F2AFA" w:rsidRDefault="00171F98" w:rsidP="00171F98">
      <w:pPr>
        <w:jc w:val="both"/>
        <w:rPr>
          <w:b/>
          <w:sz w:val="28"/>
          <w:szCs w:val="28"/>
          <w:u w:val="single"/>
          <w:lang w:val="en-US"/>
        </w:rPr>
      </w:pPr>
      <w:r w:rsidRPr="001F2AFA">
        <w:rPr>
          <w:b/>
          <w:sz w:val="28"/>
          <w:szCs w:val="28"/>
          <w:u w:val="single"/>
          <w:lang w:val="en-US"/>
        </w:rPr>
        <w:t>Cambridge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15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www.cambridge.org/elt/inuse</w:t>
        </w:r>
      </w:hyperlink>
      <w:r w:rsidR="00171F98" w:rsidRPr="001F2AFA">
        <w:rPr>
          <w:sz w:val="22"/>
          <w:szCs w:val="22"/>
          <w:lang w:val="en-US"/>
        </w:rPr>
        <w:t xml:space="preserve"> - interactive tests and exercises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16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www.cambridge.org/elt/liu</w:t>
        </w:r>
      </w:hyperlink>
      <w:r w:rsidR="00171F98" w:rsidRPr="001F2AFA">
        <w:rPr>
          <w:sz w:val="22"/>
          <w:szCs w:val="22"/>
          <w:lang w:val="en-US"/>
        </w:rPr>
        <w:t xml:space="preserve"> - Language in Use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17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www.cambridge.org/elt/ncec</w:t>
        </w:r>
      </w:hyperlink>
      <w:r w:rsidR="00171F98" w:rsidRPr="001F2AFA">
        <w:rPr>
          <w:sz w:val="22"/>
          <w:szCs w:val="22"/>
          <w:lang w:val="en-US"/>
        </w:rPr>
        <w:t xml:space="preserve"> - The New Cambridge English Course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18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www.cambridge.org/elt/interchange</w:t>
        </w:r>
      </w:hyperlink>
      <w:r w:rsidR="00171F98" w:rsidRPr="001F2AFA">
        <w:rPr>
          <w:sz w:val="22"/>
          <w:szCs w:val="22"/>
          <w:lang w:val="en-US"/>
        </w:rPr>
        <w:t xml:space="preserve"> - New Interchange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hyperlink r:id="rId19" w:history="1">
        <w:r w:rsidR="00171F98" w:rsidRPr="001F2AFA">
          <w:rPr>
            <w:rStyle w:val="a4"/>
            <w:sz w:val="22"/>
            <w:szCs w:val="22"/>
            <w:lang w:val="fr-FR"/>
          </w:rPr>
          <w:t>www.cambridge.org/elt/passages</w:t>
        </w:r>
      </w:hyperlink>
      <w:r w:rsidR="00171F98" w:rsidRPr="001F2AFA">
        <w:rPr>
          <w:sz w:val="22"/>
          <w:szCs w:val="22"/>
          <w:lang w:val="fr-FR"/>
        </w:rPr>
        <w:t xml:space="preserve"> - Passages (AE)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0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www.cambridge.org/elt/objective</w:t>
        </w:r>
      </w:hyperlink>
      <w:r w:rsidR="00171F98" w:rsidRPr="001F2AFA">
        <w:rPr>
          <w:sz w:val="22"/>
          <w:szCs w:val="22"/>
          <w:lang w:val="en-US"/>
        </w:rPr>
        <w:t xml:space="preserve"> - Objective (exam)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1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www.cambridge.org/elt/fcdirect</w:t>
        </w:r>
      </w:hyperlink>
      <w:r w:rsidR="00171F98" w:rsidRPr="001F2AFA">
        <w:rPr>
          <w:sz w:val="22"/>
          <w:szCs w:val="22"/>
          <w:lang w:val="en-US"/>
        </w:rPr>
        <w:t xml:space="preserve"> - First Certificate Direct (exam)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2" w:history="1">
        <w:r w:rsidR="00171F98" w:rsidRPr="001F2AFA">
          <w:rPr>
            <w:rStyle w:val="a4"/>
            <w:sz w:val="22"/>
            <w:szCs w:val="22"/>
            <w:lang w:val="en-US"/>
          </w:rPr>
          <w:t>www.cambridge.org/elt/toefl</w:t>
        </w:r>
      </w:hyperlink>
      <w:r w:rsidR="00171F98" w:rsidRPr="001F2AFA">
        <w:rPr>
          <w:sz w:val="22"/>
          <w:szCs w:val="22"/>
          <w:lang w:val="en-US"/>
        </w:rPr>
        <w:t xml:space="preserve"> - exams: TOEFL/ IELTS</w:t>
      </w:r>
    </w:p>
    <w:p w:rsidR="00171F98" w:rsidRPr="001F2AFA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nl-NL"/>
        </w:rPr>
      </w:pPr>
      <w:hyperlink r:id="rId23" w:history="1">
        <w:r w:rsidR="00171F98" w:rsidRPr="001F2AFA">
          <w:rPr>
            <w:rStyle w:val="a4"/>
            <w:sz w:val="22"/>
            <w:szCs w:val="22"/>
            <w:lang w:val="nl-NL"/>
          </w:rPr>
          <w:t>www.cambridge.org/elt/grammarworks</w:t>
        </w:r>
      </w:hyperlink>
      <w:r w:rsidR="00171F98" w:rsidRPr="001F2AFA">
        <w:rPr>
          <w:sz w:val="22"/>
          <w:szCs w:val="22"/>
          <w:lang w:val="nl-NL"/>
        </w:rPr>
        <w:t xml:space="preserve"> - Grammar</w:t>
      </w:r>
    </w:p>
    <w:p w:rsidR="00171F98" w:rsidRPr="0067554D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4" w:history="1">
        <w:r w:rsidR="00171F98" w:rsidRPr="0067554D">
          <w:rPr>
            <w:rStyle w:val="a4"/>
            <w:sz w:val="22"/>
            <w:szCs w:val="22"/>
            <w:lang w:val="en-US"/>
          </w:rPr>
          <w:t>www.cambridge.org/elt/gelt</w:t>
        </w:r>
      </w:hyperlink>
      <w:r w:rsidR="00171F98" w:rsidRPr="0067554D">
        <w:rPr>
          <w:sz w:val="22"/>
          <w:szCs w:val="22"/>
          <w:lang w:val="en-US"/>
        </w:rPr>
        <w:t xml:space="preserve"> - Grammar for English Teachers</w:t>
      </w:r>
    </w:p>
    <w:p w:rsidR="00171F98" w:rsidRPr="0067554D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5" w:history="1">
        <w:r w:rsidR="00171F98" w:rsidRPr="0067554D">
          <w:rPr>
            <w:rStyle w:val="a4"/>
            <w:sz w:val="22"/>
            <w:szCs w:val="22"/>
            <w:lang w:val="en-US"/>
          </w:rPr>
          <w:t>www.cambridge.org/elt/cgel</w:t>
        </w:r>
      </w:hyperlink>
      <w:r w:rsidR="00171F98" w:rsidRPr="0067554D">
        <w:rPr>
          <w:sz w:val="22"/>
          <w:szCs w:val="22"/>
          <w:lang w:val="en-US"/>
        </w:rPr>
        <w:t xml:space="preserve"> - Grammar of the English Language</w:t>
      </w:r>
    </w:p>
    <w:p w:rsidR="00171F98" w:rsidRPr="0067554D" w:rsidRDefault="00F44F14" w:rsidP="00171F98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hyperlink r:id="rId26" w:history="1">
        <w:r w:rsidR="00171F98" w:rsidRPr="0067554D">
          <w:rPr>
            <w:rStyle w:val="a4"/>
            <w:sz w:val="22"/>
            <w:szCs w:val="22"/>
            <w:lang w:val="en-US"/>
          </w:rPr>
          <w:t>www.cambridge.org/elt/readers</w:t>
        </w:r>
      </w:hyperlink>
      <w:r w:rsidR="00171F98" w:rsidRPr="0067554D">
        <w:rPr>
          <w:sz w:val="22"/>
          <w:szCs w:val="22"/>
          <w:lang w:val="en-US"/>
        </w:rPr>
        <w:t xml:space="preserve"> - English Readers (sample chapters? Worksheets)</w:t>
      </w: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Default="00171F98" w:rsidP="00171F98">
      <w:pPr>
        <w:ind w:left="1305" w:right="-901"/>
      </w:pPr>
    </w:p>
    <w:p w:rsidR="00171F98" w:rsidRPr="00B36682" w:rsidRDefault="00171F98" w:rsidP="00171F98">
      <w:pPr>
        <w:ind w:right="81"/>
        <w:jc w:val="center"/>
        <w:rPr>
          <w:b/>
          <w:u w:val="single"/>
        </w:rPr>
      </w:pPr>
      <w:r w:rsidRPr="00B36682">
        <w:rPr>
          <w:b/>
          <w:u w:val="single"/>
        </w:rPr>
        <w:t>Образец примерного теста</w:t>
      </w:r>
    </w:p>
    <w:p w:rsidR="00171F98" w:rsidRDefault="00171F98" w:rsidP="00171F98">
      <w:pPr>
        <w:ind w:right="81"/>
        <w:jc w:val="center"/>
        <w:rPr>
          <w:b/>
        </w:rPr>
      </w:pPr>
    </w:p>
    <w:p w:rsidR="00171F98" w:rsidRPr="007D3F6A" w:rsidRDefault="00171F98" w:rsidP="00171F98">
      <w:pPr>
        <w:ind w:right="-61"/>
        <w:jc w:val="center"/>
        <w:rPr>
          <w:b/>
        </w:rPr>
      </w:pPr>
      <w:r w:rsidRPr="007D3F6A">
        <w:rPr>
          <w:b/>
        </w:rPr>
        <w:t>ЧТЕНИЕ И ЛЕКСИКО-ГРАММАТИЧЕСКИЕ ЗАДАНИЯ</w:t>
      </w:r>
    </w:p>
    <w:p w:rsidR="00171F98" w:rsidRDefault="00171F98" w:rsidP="00171F98">
      <w:pPr>
        <w:autoSpaceDE w:val="0"/>
        <w:autoSpaceDN w:val="0"/>
        <w:adjustRightInd w:val="0"/>
        <w:rPr>
          <w:b/>
          <w:bCs/>
        </w:rPr>
      </w:pPr>
    </w:p>
    <w:p w:rsidR="00171F98" w:rsidRDefault="00171F98" w:rsidP="00171F98">
      <w:pPr>
        <w:autoSpaceDE w:val="0"/>
        <w:autoSpaceDN w:val="0"/>
        <w:adjustRightInd w:val="0"/>
        <w:rPr>
          <w:b/>
          <w:bCs/>
        </w:rPr>
      </w:pPr>
    </w:p>
    <w:p w:rsidR="00171F98" w:rsidRPr="003F760F" w:rsidRDefault="00171F98" w:rsidP="00171F98">
      <w:pPr>
        <w:autoSpaceDE w:val="0"/>
        <w:autoSpaceDN w:val="0"/>
        <w:adjustRightInd w:val="0"/>
        <w:rPr>
          <w:b/>
          <w:bCs/>
        </w:rPr>
      </w:pPr>
      <w:r w:rsidRPr="00BC769A">
        <w:rPr>
          <w:b/>
          <w:bCs/>
          <w:lang w:val="en-US"/>
        </w:rPr>
        <w:t>Part</w:t>
      </w:r>
      <w:r w:rsidRPr="003F760F">
        <w:rPr>
          <w:b/>
          <w:bCs/>
        </w:rPr>
        <w:t xml:space="preserve"> 1</w:t>
      </w:r>
    </w:p>
    <w:p w:rsidR="00171F98" w:rsidRPr="003F760F" w:rsidRDefault="00171F98" w:rsidP="00171F98">
      <w:pPr>
        <w:autoSpaceDE w:val="0"/>
        <w:autoSpaceDN w:val="0"/>
        <w:adjustRightInd w:val="0"/>
        <w:rPr>
          <w:b/>
          <w:bCs/>
        </w:rPr>
      </w:pP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lang w:val="en-US"/>
        </w:rPr>
        <w:t xml:space="preserve">For questions </w:t>
      </w:r>
      <w:r w:rsidRPr="00BC769A">
        <w:rPr>
          <w:b/>
          <w:bCs/>
          <w:lang w:val="en-US"/>
        </w:rPr>
        <w:t>1 – 8</w:t>
      </w:r>
      <w:r w:rsidRPr="00BC769A">
        <w:rPr>
          <w:lang w:val="en-US"/>
        </w:rPr>
        <w:t>, read the text below and decide which answer (</w:t>
      </w:r>
      <w:r w:rsidRPr="00BC769A">
        <w:rPr>
          <w:b/>
          <w:bCs/>
          <w:lang w:val="en-US"/>
        </w:rPr>
        <w:t>A</w:t>
      </w:r>
      <w:r w:rsidRPr="00BC769A">
        <w:rPr>
          <w:lang w:val="en-US"/>
        </w:rPr>
        <w:t xml:space="preserve">, </w:t>
      </w:r>
      <w:r w:rsidRPr="00BC769A">
        <w:rPr>
          <w:b/>
          <w:bCs/>
          <w:lang w:val="en-US"/>
        </w:rPr>
        <w:t>B</w:t>
      </w:r>
      <w:r w:rsidRPr="00BC769A">
        <w:rPr>
          <w:lang w:val="en-US"/>
        </w:rPr>
        <w:t xml:space="preserve">, </w:t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or </w:t>
      </w:r>
      <w:r w:rsidRPr="00BC769A">
        <w:rPr>
          <w:b/>
          <w:bCs/>
          <w:lang w:val="en-US"/>
        </w:rPr>
        <w:t>D</w:t>
      </w:r>
      <w:r w:rsidRPr="00BC769A">
        <w:rPr>
          <w:lang w:val="en-US"/>
        </w:rPr>
        <w:t>) best fits each gap.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lang w:val="en-US"/>
        </w:rPr>
        <w:t>There is an example at the beginning (</w:t>
      </w:r>
      <w:r w:rsidRPr="00BC769A">
        <w:rPr>
          <w:b/>
          <w:bCs/>
          <w:lang w:val="en-US"/>
        </w:rPr>
        <w:t>0</w:t>
      </w:r>
      <w:r w:rsidRPr="00BC769A">
        <w:rPr>
          <w:lang w:val="en-US"/>
        </w:rPr>
        <w:t>).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BC769A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BC769A">
        <w:rPr>
          <w:b/>
          <w:bCs/>
          <w:lang w:val="en-US"/>
        </w:rPr>
        <w:t>Example: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0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straight </w:t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common </w:t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everyday </w:t>
      </w:r>
      <w:r w:rsidRPr="00BC769A">
        <w:rPr>
          <w:lang w:val="en-US"/>
        </w:rPr>
        <w:tab/>
      </w:r>
      <w:r w:rsidRPr="000614EA">
        <w:rPr>
          <w:b/>
          <w:bCs/>
          <w:highlight w:val="yellow"/>
          <w:lang w:val="en-US"/>
        </w:rPr>
        <w:t>D</w:t>
      </w:r>
      <w:r w:rsidRPr="00BC769A">
        <w:rPr>
          <w:b/>
          <w:bCs/>
          <w:lang w:val="en-US"/>
        </w:rPr>
        <w:t xml:space="preserve"> </w:t>
      </w:r>
      <w:r w:rsidRPr="00BC769A">
        <w:rPr>
          <w:lang w:val="en-US"/>
        </w:rPr>
        <w:t>conventional</w:t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Pr="00BC769A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BC769A">
        <w:rPr>
          <w:b/>
          <w:bCs/>
          <w:lang w:val="en-US"/>
        </w:rPr>
        <w:t>Studying black bears</w:t>
      </w:r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r w:rsidRPr="00BC769A">
        <w:rPr>
          <w:lang w:val="en-US"/>
        </w:rPr>
        <w:t xml:space="preserve">After years studying North America’s black bears in the </w:t>
      </w:r>
      <w:r w:rsidRPr="00BC769A">
        <w:rPr>
          <w:b/>
          <w:bCs/>
          <w:lang w:val="en-US"/>
        </w:rPr>
        <w:t xml:space="preserve">(0)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way</w:t>
      </w:r>
      <w:proofErr w:type="gramEnd"/>
      <w:r w:rsidRPr="00BC769A">
        <w:rPr>
          <w:lang w:val="en-US"/>
        </w:rPr>
        <w:t>, wildlife biologist Luke</w:t>
      </w:r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r w:rsidRPr="00BC769A">
        <w:rPr>
          <w:lang w:val="en-US"/>
        </w:rPr>
        <w:t xml:space="preserve">Robertson felt no closer to understanding the creatures. He </w:t>
      </w:r>
      <w:proofErr w:type="spellStart"/>
      <w:r w:rsidRPr="00BC769A">
        <w:rPr>
          <w:lang w:val="en-US"/>
        </w:rPr>
        <w:t>realised</w:t>
      </w:r>
      <w:proofErr w:type="spellEnd"/>
      <w:r w:rsidRPr="00BC769A">
        <w:rPr>
          <w:lang w:val="en-US"/>
        </w:rPr>
        <w:t xml:space="preserve"> that he had to </w:t>
      </w:r>
      <w:r w:rsidRPr="00BC769A">
        <w:rPr>
          <w:b/>
          <w:bCs/>
          <w:lang w:val="en-US"/>
        </w:rPr>
        <w:t xml:space="preserve">(1)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their</w:t>
      </w:r>
      <w:proofErr w:type="gramEnd"/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BC769A">
        <w:rPr>
          <w:lang w:val="en-US"/>
        </w:rPr>
        <w:t>trust</w:t>
      </w:r>
      <w:proofErr w:type="gramEnd"/>
      <w:r w:rsidRPr="00BC769A">
        <w:rPr>
          <w:lang w:val="en-US"/>
        </w:rPr>
        <w:t>. Abandoning scientific detachment, he took the daring step of forming relationships with the</w:t>
      </w:r>
      <w:r w:rsidRPr="00171F98">
        <w:rPr>
          <w:lang w:val="en-US"/>
        </w:rPr>
        <w:t xml:space="preserve"> </w:t>
      </w:r>
      <w:r w:rsidRPr="00BC769A">
        <w:rPr>
          <w:lang w:val="en-US"/>
        </w:rPr>
        <w:t>animals, bringing them food to gain their acceptance.</w:t>
      </w:r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r w:rsidRPr="00BC769A">
        <w:rPr>
          <w:lang w:val="en-US"/>
        </w:rPr>
        <w:t xml:space="preserve">The </w:t>
      </w:r>
      <w:r w:rsidRPr="00BC769A">
        <w:rPr>
          <w:b/>
          <w:bCs/>
          <w:lang w:val="en-US"/>
        </w:rPr>
        <w:t xml:space="preserve">(2)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this</w:t>
      </w:r>
      <w:proofErr w:type="gramEnd"/>
      <w:r w:rsidRPr="00BC769A">
        <w:rPr>
          <w:lang w:val="en-US"/>
        </w:rPr>
        <w:t xml:space="preserve"> has given him into their </w:t>
      </w:r>
      <w:proofErr w:type="spellStart"/>
      <w:r w:rsidRPr="00BC769A">
        <w:rPr>
          <w:lang w:val="en-US"/>
        </w:rPr>
        <w:t>behaviour</w:t>
      </w:r>
      <w:proofErr w:type="spellEnd"/>
      <w:r w:rsidRPr="00BC769A">
        <w:rPr>
          <w:lang w:val="en-US"/>
        </w:rPr>
        <w:t xml:space="preserve"> has allowed him to dispel certain myths about</w:t>
      </w:r>
      <w:r w:rsidRPr="00171F98">
        <w:rPr>
          <w:lang w:val="en-US"/>
        </w:rPr>
        <w:t xml:space="preserve"> </w:t>
      </w:r>
      <w:r w:rsidRPr="00BC769A">
        <w:rPr>
          <w:lang w:val="en-US"/>
        </w:rPr>
        <w:t xml:space="preserve">bears. </w:t>
      </w:r>
      <w:r w:rsidRPr="00BC769A">
        <w:rPr>
          <w:b/>
          <w:bCs/>
          <w:lang w:val="en-US"/>
        </w:rPr>
        <w:t xml:space="preserve">(3)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to</w:t>
      </w:r>
      <w:proofErr w:type="gramEnd"/>
      <w:r w:rsidRPr="00BC769A">
        <w:rPr>
          <w:lang w:val="en-US"/>
        </w:rPr>
        <w:t xml:space="preserve"> popular belief, he contends that bears do not </w:t>
      </w:r>
      <w:r w:rsidRPr="00BC769A">
        <w:rPr>
          <w:b/>
          <w:bCs/>
          <w:lang w:val="en-US"/>
        </w:rPr>
        <w:t xml:space="preserve">(4)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as</w:t>
      </w:r>
      <w:proofErr w:type="gramEnd"/>
      <w:r w:rsidRPr="00BC769A">
        <w:rPr>
          <w:lang w:val="en-US"/>
        </w:rPr>
        <w:t xml:space="preserve"> much for fruit as</w:t>
      </w:r>
      <w:r w:rsidRPr="00171F98">
        <w:rPr>
          <w:lang w:val="en-US"/>
        </w:rPr>
        <w:t xml:space="preserve"> </w:t>
      </w:r>
      <w:r w:rsidRPr="00BC769A">
        <w:rPr>
          <w:lang w:val="en-US"/>
        </w:rPr>
        <w:t xml:space="preserve">previously supposed. He also </w:t>
      </w:r>
      <w:r w:rsidRPr="00BC769A">
        <w:rPr>
          <w:b/>
          <w:bCs/>
          <w:lang w:val="en-US"/>
        </w:rPr>
        <w:t xml:space="preserve">(5)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claims</w:t>
      </w:r>
      <w:proofErr w:type="gramEnd"/>
      <w:r w:rsidRPr="00BC769A">
        <w:rPr>
          <w:lang w:val="en-US"/>
        </w:rPr>
        <w:t xml:space="preserve"> that they are ferocious. He says that people should</w:t>
      </w:r>
      <w:r w:rsidRPr="00171F98">
        <w:rPr>
          <w:lang w:val="en-US"/>
        </w:rPr>
        <w:t xml:space="preserve"> </w:t>
      </w:r>
      <w:r w:rsidRPr="00BC769A">
        <w:rPr>
          <w:lang w:val="en-US"/>
        </w:rPr>
        <w:t xml:space="preserve">not be </w:t>
      </w:r>
      <w:r w:rsidRPr="00BC769A">
        <w:rPr>
          <w:b/>
          <w:bCs/>
          <w:lang w:val="en-US"/>
        </w:rPr>
        <w:t xml:space="preserve">(6)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by</w:t>
      </w:r>
      <w:proofErr w:type="gramEnd"/>
      <w:r w:rsidRPr="00BC769A">
        <w:rPr>
          <w:lang w:val="en-US"/>
        </w:rPr>
        <w:t xml:space="preserve"> </w:t>
      </w:r>
      <w:proofErr w:type="spellStart"/>
      <w:r w:rsidRPr="00BC769A">
        <w:rPr>
          <w:lang w:val="en-US"/>
        </w:rPr>
        <w:t>behaviour</w:t>
      </w:r>
      <w:proofErr w:type="spellEnd"/>
      <w:r w:rsidRPr="00BC769A">
        <w:rPr>
          <w:lang w:val="en-US"/>
        </w:rPr>
        <w:t xml:space="preserve"> such as swatting paws on the ground, as this is a defensive, rather than an aggressive, act.</w:t>
      </w:r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</w:p>
    <w:p w:rsidR="00171F98" w:rsidRPr="00BC769A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r w:rsidRPr="00BC769A">
        <w:rPr>
          <w:lang w:val="en-US"/>
        </w:rPr>
        <w:t>However, Robertson is no sentimentalist. After devoting years of his life to the bears, he is under no</w:t>
      </w:r>
      <w:r w:rsidRPr="00171F98">
        <w:rPr>
          <w:lang w:val="en-US"/>
        </w:rPr>
        <w:t xml:space="preserve"> </w:t>
      </w:r>
      <w:r w:rsidRPr="00BC769A">
        <w:rPr>
          <w:b/>
          <w:bCs/>
          <w:lang w:val="en-US"/>
        </w:rPr>
        <w:t xml:space="preserve">(7)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about</w:t>
      </w:r>
      <w:proofErr w:type="gramEnd"/>
      <w:r w:rsidRPr="00BC769A">
        <w:rPr>
          <w:lang w:val="en-US"/>
        </w:rPr>
        <w:t xml:space="preserve"> their feelings for him. It is clear that their interest in him does not </w:t>
      </w:r>
      <w:r w:rsidRPr="00BC769A">
        <w:rPr>
          <w:b/>
          <w:bCs/>
          <w:lang w:val="en-US"/>
        </w:rPr>
        <w:t xml:space="preserve">(8) </w:t>
      </w:r>
      <w:r w:rsidRPr="00BC769A">
        <w:rPr>
          <w:lang w:val="en-US"/>
        </w:rPr>
        <w:t xml:space="preserve">…….. </w:t>
      </w:r>
      <w:proofErr w:type="gramStart"/>
      <w:r w:rsidRPr="00BC769A">
        <w:rPr>
          <w:lang w:val="en-US"/>
        </w:rPr>
        <w:t>beyond</w:t>
      </w:r>
      <w:proofErr w:type="gramEnd"/>
      <w:r w:rsidRPr="00BC769A">
        <w:rPr>
          <w:lang w:val="en-US"/>
        </w:rPr>
        <w:t xml:space="preserve"> the food he brings.</w:t>
      </w:r>
    </w:p>
    <w:p w:rsidR="00171F98" w:rsidRPr="001618DB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1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catch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win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achieve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receive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2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perception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awareness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insight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vision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3 </w:t>
      </w:r>
      <w:r w:rsidRPr="00BC769A">
        <w:rPr>
          <w:b/>
          <w:bCs/>
          <w:lang w:val="en-US"/>
        </w:rPr>
        <w:tab/>
        <w:t xml:space="preserve">A </w:t>
      </w:r>
      <w:proofErr w:type="gramStart"/>
      <w:r w:rsidRPr="00BC769A">
        <w:rPr>
          <w:lang w:val="en-US"/>
        </w:rPr>
        <w:t>Opposite</w:t>
      </w:r>
      <w:proofErr w:type="gramEnd"/>
      <w:r w:rsidRPr="00BC769A">
        <w:rPr>
          <w:lang w:val="en-US"/>
        </w:rPr>
        <w:t xml:space="preserve">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Opposed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Contrary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Contradictory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4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care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bother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desire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hope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5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concludes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disputes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reasons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argues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r w:rsidRPr="00BC769A">
        <w:rPr>
          <w:b/>
          <w:bCs/>
          <w:lang w:val="en-US"/>
        </w:rPr>
        <w:t xml:space="preserve">6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misguided </w:t>
      </w:r>
      <w:r>
        <w:rPr>
          <w:lang w:val="en-US"/>
        </w:rPr>
        <w:tab/>
      </w:r>
      <w:r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misled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misdirected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misinformed</w:t>
      </w:r>
    </w:p>
    <w:p w:rsidR="00171F98" w:rsidRPr="00BC769A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BC769A">
        <w:rPr>
          <w:b/>
          <w:bCs/>
          <w:lang w:val="en-US"/>
        </w:rPr>
        <w:t xml:space="preserve">7 </w:t>
      </w:r>
      <w:r w:rsidRPr="00BC769A">
        <w:rPr>
          <w:b/>
          <w:bCs/>
          <w:lang w:val="en-US"/>
        </w:rPr>
        <w:tab/>
        <w:t>A</w:t>
      </w:r>
      <w:proofErr w:type="gramEnd"/>
      <w:r w:rsidRPr="00BC769A">
        <w:rPr>
          <w:b/>
          <w:bCs/>
          <w:lang w:val="en-US"/>
        </w:rPr>
        <w:t xml:space="preserve"> </w:t>
      </w:r>
      <w:r w:rsidRPr="00BC769A">
        <w:rPr>
          <w:lang w:val="en-US"/>
        </w:rPr>
        <w:t xml:space="preserve">error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doubt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illusion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impression</w:t>
      </w:r>
    </w:p>
    <w:p w:rsidR="00171F98" w:rsidRPr="001618DB" w:rsidRDefault="00171F98" w:rsidP="00171F98">
      <w:pPr>
        <w:autoSpaceDE w:val="0"/>
        <w:autoSpaceDN w:val="0"/>
        <w:adjustRightInd w:val="0"/>
        <w:jc w:val="both"/>
        <w:rPr>
          <w:lang w:val="en-US"/>
        </w:rPr>
      </w:pPr>
      <w:r w:rsidRPr="00BC769A">
        <w:rPr>
          <w:b/>
          <w:bCs/>
          <w:lang w:val="en-US"/>
        </w:rPr>
        <w:t xml:space="preserve">8 </w:t>
      </w:r>
      <w:r w:rsidRPr="00BC769A">
        <w:rPr>
          <w:b/>
          <w:bCs/>
          <w:lang w:val="en-US"/>
        </w:rPr>
        <w:tab/>
        <w:t xml:space="preserve">A </w:t>
      </w:r>
      <w:r w:rsidRPr="00BC769A">
        <w:rPr>
          <w:lang w:val="en-US"/>
        </w:rPr>
        <w:t xml:space="preserve">expand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B </w:t>
      </w:r>
      <w:r w:rsidRPr="00BC769A">
        <w:rPr>
          <w:lang w:val="en-US"/>
        </w:rPr>
        <w:t xml:space="preserve">spread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C </w:t>
      </w:r>
      <w:r w:rsidRPr="00BC769A">
        <w:rPr>
          <w:lang w:val="en-US"/>
        </w:rPr>
        <w:t xml:space="preserve">widen </w:t>
      </w:r>
      <w:r w:rsidRPr="00BC769A">
        <w:rPr>
          <w:lang w:val="en-US"/>
        </w:rPr>
        <w:tab/>
      </w:r>
      <w:r w:rsidRPr="00BC769A">
        <w:rPr>
          <w:lang w:val="en-US"/>
        </w:rPr>
        <w:tab/>
      </w:r>
      <w:r w:rsidRPr="00BC769A">
        <w:rPr>
          <w:b/>
          <w:bCs/>
          <w:lang w:val="en-US"/>
        </w:rPr>
        <w:t xml:space="preserve">D </w:t>
      </w:r>
      <w:r w:rsidRPr="00BC769A">
        <w:rPr>
          <w:lang w:val="en-US"/>
        </w:rPr>
        <w:t>extend</w:t>
      </w:r>
    </w:p>
    <w:p w:rsidR="00171F98" w:rsidRPr="001618DB" w:rsidRDefault="00171F98" w:rsidP="00171F98">
      <w:pPr>
        <w:rPr>
          <w:lang w:val="en-US"/>
        </w:rPr>
      </w:pPr>
      <w:r w:rsidRPr="001618DB">
        <w:rPr>
          <w:lang w:val="en-US"/>
        </w:rPr>
        <w:br w:type="page"/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C31EAB">
        <w:rPr>
          <w:b/>
          <w:bCs/>
          <w:lang w:val="en-US"/>
        </w:rPr>
        <w:lastRenderedPageBreak/>
        <w:t>Part 2</w:t>
      </w:r>
    </w:p>
    <w:p w:rsidR="00171F98" w:rsidRDefault="000614EA" w:rsidP="00171F98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Find the word(s) that is closest in meaning to the underlined word and mark the answer on your answer sheet.</w:t>
      </w:r>
    </w:p>
    <w:p w:rsidR="000614EA" w:rsidRPr="000614EA" w:rsidRDefault="000614EA" w:rsidP="00171F98">
      <w:pPr>
        <w:autoSpaceDE w:val="0"/>
        <w:autoSpaceDN w:val="0"/>
        <w:adjustRightInd w:val="0"/>
        <w:rPr>
          <w:bCs/>
          <w:lang w:val="en-US"/>
        </w:rPr>
      </w:pPr>
      <w:r w:rsidRPr="000614EA">
        <w:rPr>
          <w:bCs/>
          <w:lang w:val="en-US"/>
        </w:rPr>
        <w:t>Example: 0. Contrast</w:t>
      </w:r>
    </w:p>
    <w:p w:rsidR="000614EA" w:rsidRPr="000614EA" w:rsidRDefault="000614EA" w:rsidP="00171F98">
      <w:pPr>
        <w:autoSpaceDE w:val="0"/>
        <w:autoSpaceDN w:val="0"/>
        <w:adjustRightInd w:val="0"/>
        <w:rPr>
          <w:bCs/>
          <w:lang w:val="en-US"/>
        </w:rPr>
      </w:pPr>
      <w:r w:rsidRPr="000614EA">
        <w:rPr>
          <w:bCs/>
          <w:lang w:val="en-US"/>
        </w:rPr>
        <w:t>A</w:t>
      </w:r>
      <w:r w:rsidRPr="000614EA">
        <w:rPr>
          <w:bCs/>
          <w:lang w:val="en-US"/>
        </w:rPr>
        <w:tab/>
        <w:t>purpose</w:t>
      </w:r>
      <w:r w:rsidRPr="000614EA">
        <w:rPr>
          <w:bCs/>
          <w:lang w:val="en-US"/>
        </w:rPr>
        <w:tab/>
      </w:r>
      <w:r w:rsidRPr="000614EA">
        <w:rPr>
          <w:bCs/>
          <w:lang w:val="en-US"/>
        </w:rPr>
        <w:tab/>
        <w:t xml:space="preserve">B </w:t>
      </w:r>
      <w:r w:rsidRPr="000614EA">
        <w:rPr>
          <w:bCs/>
          <w:lang w:val="en-US"/>
        </w:rPr>
        <w:tab/>
        <w:t>choice</w:t>
      </w:r>
    </w:p>
    <w:p w:rsidR="000614EA" w:rsidRDefault="000614EA" w:rsidP="00171F98">
      <w:pPr>
        <w:autoSpaceDE w:val="0"/>
        <w:autoSpaceDN w:val="0"/>
        <w:adjustRightInd w:val="0"/>
        <w:rPr>
          <w:bCs/>
          <w:lang w:val="en-US"/>
        </w:rPr>
      </w:pPr>
      <w:r w:rsidRPr="000614EA">
        <w:rPr>
          <w:bCs/>
          <w:lang w:val="en-US"/>
        </w:rPr>
        <w:t>C</w:t>
      </w:r>
      <w:r w:rsidRPr="000614EA">
        <w:rPr>
          <w:bCs/>
          <w:lang w:val="en-US"/>
        </w:rPr>
        <w:tab/>
        <w:t>agreement</w:t>
      </w:r>
      <w:r w:rsidRPr="000614EA">
        <w:rPr>
          <w:bCs/>
          <w:lang w:val="en-US"/>
        </w:rPr>
        <w:tab/>
      </w:r>
      <w:r w:rsidRPr="000614EA">
        <w:rPr>
          <w:bCs/>
          <w:lang w:val="en-US"/>
        </w:rPr>
        <w:tab/>
        <w:t>D</w:t>
      </w:r>
      <w:r w:rsidRPr="000614EA">
        <w:rPr>
          <w:bCs/>
          <w:lang w:val="en-US"/>
        </w:rPr>
        <w:tab/>
        <w:t>difference</w:t>
      </w:r>
    </w:p>
    <w:p w:rsidR="000614EA" w:rsidRPr="000614EA" w:rsidRDefault="000614EA" w:rsidP="00171F98">
      <w:p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Answer:</w:t>
      </w:r>
      <w:r>
        <w:rPr>
          <w:bCs/>
          <w:lang w:val="en-US"/>
        </w:rPr>
        <w:tab/>
        <w:t>0. D</w:t>
      </w:r>
    </w:p>
    <w:p w:rsidR="00171F98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765B14" w:rsidRDefault="00765B14" w:rsidP="006E3A62">
      <w:pPr>
        <w:pStyle w:val="a8"/>
        <w:numPr>
          <w:ilvl w:val="0"/>
          <w:numId w:val="8"/>
        </w:numPr>
        <w:autoSpaceDE w:val="0"/>
        <w:autoSpaceDN w:val="0"/>
        <w:adjustRightInd w:val="0"/>
        <w:ind w:hanging="654"/>
        <w:rPr>
          <w:lang w:val="en-US"/>
        </w:rPr>
      </w:pPr>
      <w:r>
        <w:rPr>
          <w:lang w:val="en-US"/>
        </w:rPr>
        <w:t>Abandon</w:t>
      </w:r>
    </w:p>
    <w:p w:rsidR="00765B14" w:rsidRDefault="00765B14" w:rsidP="00765B14">
      <w:pPr>
        <w:pStyle w:val="a8"/>
        <w:autoSpaceDE w:val="0"/>
        <w:autoSpaceDN w:val="0"/>
        <w:adjustRightInd w:val="0"/>
        <w:rPr>
          <w:lang w:val="en-US"/>
        </w:rPr>
      </w:pPr>
    </w:p>
    <w:p w:rsidR="00765B14" w:rsidRDefault="00765B14" w:rsidP="00765B14">
      <w:pPr>
        <w:pStyle w:val="a8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begin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sell</w:t>
      </w:r>
    </w:p>
    <w:p w:rsidR="00765B14" w:rsidRDefault="00765B14" w:rsidP="00765B14">
      <w:pPr>
        <w:pStyle w:val="a8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>discontinue</w:t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dominate</w:t>
      </w:r>
    </w:p>
    <w:p w:rsidR="00765B14" w:rsidRDefault="00765B14" w:rsidP="00765B14">
      <w:pPr>
        <w:pStyle w:val="a8"/>
        <w:autoSpaceDE w:val="0"/>
        <w:autoSpaceDN w:val="0"/>
        <w:adjustRightInd w:val="0"/>
        <w:rPr>
          <w:lang w:val="en-US"/>
        </w:rPr>
      </w:pPr>
    </w:p>
    <w:p w:rsidR="00765B14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>10</w:t>
      </w:r>
      <w:r w:rsidR="00765B14">
        <w:rPr>
          <w:lang w:val="en-US"/>
        </w:rPr>
        <w:t>.</w:t>
      </w:r>
      <w:r w:rsidR="00765B14">
        <w:rPr>
          <w:lang w:val="en-US"/>
        </w:rPr>
        <w:tab/>
      </w:r>
      <w:proofErr w:type="gramStart"/>
      <w:r w:rsidR="00765B14">
        <w:rPr>
          <w:lang w:val="en-US"/>
        </w:rPr>
        <w:t>altruistic</w:t>
      </w:r>
      <w:proofErr w:type="gramEnd"/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honest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lying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>proud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unselfish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</w:p>
    <w:p w:rsidR="00765B14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>11</w:t>
      </w:r>
      <w:r w:rsidR="00765B14">
        <w:rPr>
          <w:lang w:val="en-US"/>
        </w:rPr>
        <w:t xml:space="preserve">. </w:t>
      </w:r>
      <w:proofErr w:type="gramStart"/>
      <w:r w:rsidR="00765B14">
        <w:rPr>
          <w:lang w:val="en-US"/>
        </w:rPr>
        <w:t>approach</w:t>
      </w:r>
      <w:proofErr w:type="gramEnd"/>
    </w:p>
    <w:p w:rsidR="00765B14" w:rsidRDefault="00765B14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go away from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come near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>go ahead</w:t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go around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</w:p>
    <w:p w:rsidR="00765B14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>12</w:t>
      </w:r>
      <w:r w:rsidR="00765B14">
        <w:rPr>
          <w:lang w:val="en-US"/>
        </w:rPr>
        <w:t xml:space="preserve">. </w:t>
      </w:r>
      <w:proofErr w:type="gramStart"/>
      <w:r w:rsidR="00765B14">
        <w:rPr>
          <w:lang w:val="en-US"/>
        </w:rPr>
        <w:t>betray</w:t>
      </w:r>
      <w:proofErr w:type="gramEnd"/>
    </w:p>
    <w:p w:rsidR="00765B14" w:rsidRDefault="00765B14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765B14" w:rsidRP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proofErr w:type="gramStart"/>
      <w:r>
        <w:rPr>
          <w:lang w:val="en-US"/>
        </w:rPr>
        <w:t>A</w:t>
      </w:r>
      <w:r>
        <w:rPr>
          <w:lang w:val="en-US"/>
        </w:rPr>
        <w:tab/>
        <w:t>turn against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give</w:t>
      </w:r>
      <w:proofErr w:type="gramEnd"/>
      <w:r>
        <w:rPr>
          <w:lang w:val="en-US"/>
        </w:rPr>
        <w:t xml:space="preserve"> aid to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>argue with</w:t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overstate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709"/>
        <w:rPr>
          <w:lang w:val="en-US"/>
        </w:rPr>
      </w:pPr>
    </w:p>
    <w:p w:rsidR="00765B14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>13</w:t>
      </w:r>
      <w:r w:rsidR="00765B14">
        <w:rPr>
          <w:lang w:val="en-US"/>
        </w:rPr>
        <w:t xml:space="preserve">. </w:t>
      </w:r>
      <w:proofErr w:type="gramStart"/>
      <w:r w:rsidR="00765B14">
        <w:rPr>
          <w:lang w:val="en-US"/>
        </w:rPr>
        <w:t>burden</w:t>
      </w:r>
      <w:proofErr w:type="gramEnd"/>
    </w:p>
    <w:p w:rsidR="006E3A62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deep feeling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hardship</w:t>
      </w:r>
    </w:p>
    <w:p w:rsidR="00765B14" w:rsidRDefault="006E3A62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>protection</w:t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freedom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765B14" w:rsidRDefault="006E3A62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 xml:space="preserve">14. </w:t>
      </w:r>
      <w:proofErr w:type="gramStart"/>
      <w:r>
        <w:rPr>
          <w:lang w:val="en-US"/>
        </w:rPr>
        <w:t>conscience</w:t>
      </w:r>
      <w:proofErr w:type="gramEnd"/>
      <w:r>
        <w:rPr>
          <w:lang w:val="en-US"/>
        </w:rPr>
        <w:t xml:space="preserve"> </w:t>
      </w:r>
    </w:p>
    <w:p w:rsidR="00765B14" w:rsidRDefault="00765B14" w:rsidP="00765B14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765B14" w:rsidRDefault="006E3A62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cruelty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memory</w:t>
      </w:r>
    </w:p>
    <w:p w:rsidR="00765B14" w:rsidRDefault="006E3A62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 xml:space="preserve">plan of action </w:t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moral sense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lang w:val="en-US"/>
        </w:rPr>
      </w:pPr>
      <w:r>
        <w:rPr>
          <w:lang w:val="en-US"/>
        </w:rPr>
        <w:t xml:space="preserve">15. </w:t>
      </w:r>
      <w:proofErr w:type="gramStart"/>
      <w:r>
        <w:rPr>
          <w:lang w:val="en-US"/>
        </w:rPr>
        <w:t>crucial</w:t>
      </w:r>
      <w:proofErr w:type="gramEnd"/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  <w:t>rare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 w:rsidRPr="006E3A6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Pr="006E3A62">
        <w:rPr>
          <w:bCs/>
          <w:lang w:val="en-US"/>
        </w:rPr>
        <w:t>necessary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 w:rsidRPr="006E3A62">
        <w:rPr>
          <w:bCs/>
          <w:lang w:val="en-US"/>
        </w:rPr>
        <w:t>C</w:t>
      </w:r>
      <w:r>
        <w:rPr>
          <w:bCs/>
          <w:lang w:val="en-US"/>
        </w:rPr>
        <w:tab/>
        <w:t>useless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3A62">
        <w:rPr>
          <w:bCs/>
          <w:lang w:val="en-US"/>
        </w:rPr>
        <w:t>D</w:t>
      </w:r>
      <w:r>
        <w:rPr>
          <w:bCs/>
          <w:lang w:val="en-US"/>
        </w:rPr>
        <w:tab/>
        <w:t>dramatic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>
        <w:rPr>
          <w:bCs/>
          <w:lang w:val="en-US"/>
        </w:rPr>
        <w:t xml:space="preserve">16. </w:t>
      </w:r>
      <w:proofErr w:type="gramStart"/>
      <w:r>
        <w:rPr>
          <w:bCs/>
          <w:lang w:val="en-US"/>
        </w:rPr>
        <w:t>curtail</w:t>
      </w:r>
      <w:proofErr w:type="gramEnd"/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>
        <w:rPr>
          <w:bCs/>
          <w:lang w:val="en-US"/>
        </w:rPr>
        <w:tab/>
        <w:t>A</w:t>
      </w:r>
      <w:r>
        <w:rPr>
          <w:bCs/>
          <w:lang w:val="en-US"/>
        </w:rPr>
        <w:tab/>
        <w:t>combine</w:t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extend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>
        <w:rPr>
          <w:bCs/>
          <w:lang w:val="en-US"/>
        </w:rPr>
        <w:tab/>
        <w:t>C</w:t>
      </w:r>
      <w:r>
        <w:rPr>
          <w:bCs/>
          <w:lang w:val="en-US"/>
        </w:rPr>
        <w:tab/>
        <w:t>shorten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thrill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>
        <w:rPr>
          <w:bCs/>
          <w:lang w:val="en-US"/>
        </w:rPr>
        <w:t xml:space="preserve">17. </w:t>
      </w:r>
      <w:proofErr w:type="gramStart"/>
      <w:r>
        <w:rPr>
          <w:bCs/>
          <w:lang w:val="en-US"/>
        </w:rPr>
        <w:t>decadence</w:t>
      </w:r>
      <w:proofErr w:type="gramEnd"/>
    </w:p>
    <w:p w:rsidR="006E3A62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</w:p>
    <w:p w:rsidR="006E3A62" w:rsidRPr="0059494F" w:rsidRDefault="006E3A62" w:rsidP="006E3A62">
      <w:pPr>
        <w:pStyle w:val="a8"/>
        <w:autoSpaceDE w:val="0"/>
        <w:autoSpaceDN w:val="0"/>
        <w:adjustRightInd w:val="0"/>
        <w:ind w:left="426"/>
        <w:rPr>
          <w:bCs/>
          <w:lang w:val="en-US"/>
        </w:rPr>
      </w:pPr>
      <w:r w:rsidRPr="0059494F">
        <w:rPr>
          <w:bCs/>
          <w:lang w:val="en-US"/>
        </w:rPr>
        <w:tab/>
        <w:t>A</w:t>
      </w:r>
      <w:r w:rsidRPr="0059494F">
        <w:rPr>
          <w:bCs/>
          <w:lang w:val="en-US"/>
        </w:rPr>
        <w:tab/>
        <w:t>dis</w:t>
      </w:r>
      <w:r w:rsidR="0059494F" w:rsidRPr="0059494F">
        <w:rPr>
          <w:bCs/>
          <w:lang w:val="en-US"/>
        </w:rPr>
        <w:t>appointment</w:t>
      </w:r>
      <w:r w:rsidRPr="0059494F">
        <w:rPr>
          <w:bCs/>
          <w:lang w:val="en-US"/>
        </w:rPr>
        <w:tab/>
        <w:t>B</w:t>
      </w:r>
      <w:r w:rsidRPr="0059494F">
        <w:rPr>
          <w:bCs/>
          <w:lang w:val="en-US"/>
        </w:rPr>
        <w:tab/>
      </w:r>
      <w:r w:rsidR="0059494F" w:rsidRPr="0059494F">
        <w:rPr>
          <w:bCs/>
          <w:lang w:val="en-US"/>
        </w:rPr>
        <w:t>dismiss</w:t>
      </w:r>
    </w:p>
    <w:p w:rsidR="006E3A62" w:rsidRDefault="006E3A6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 w:rsidRPr="0059494F">
        <w:rPr>
          <w:bCs/>
          <w:lang w:val="en-US"/>
        </w:rPr>
        <w:t>C</w:t>
      </w:r>
      <w:r w:rsidR="0059494F" w:rsidRPr="0059494F">
        <w:rPr>
          <w:bCs/>
          <w:lang w:val="en-US"/>
        </w:rPr>
        <w:tab/>
        <w:t>decline</w:t>
      </w:r>
      <w:r w:rsidR="0059494F" w:rsidRPr="0059494F">
        <w:rPr>
          <w:bCs/>
          <w:lang w:val="en-US"/>
        </w:rPr>
        <w:tab/>
      </w:r>
      <w:r w:rsidR="0059494F" w:rsidRPr="0059494F">
        <w:rPr>
          <w:bCs/>
          <w:lang w:val="en-US"/>
        </w:rPr>
        <w:tab/>
      </w:r>
      <w:r w:rsidR="0059494F">
        <w:rPr>
          <w:bCs/>
          <w:lang w:val="en-US"/>
        </w:rPr>
        <w:tab/>
      </w:r>
      <w:r w:rsidRPr="0059494F">
        <w:rPr>
          <w:bCs/>
          <w:lang w:val="en-US"/>
        </w:rPr>
        <w:t>D</w:t>
      </w:r>
      <w:r w:rsidR="0059494F">
        <w:rPr>
          <w:bCs/>
          <w:lang w:val="en-US"/>
        </w:rPr>
        <w:tab/>
        <w:t>disapproval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lastRenderedPageBreak/>
        <w:t xml:space="preserve">18. </w:t>
      </w:r>
      <w:proofErr w:type="gramStart"/>
      <w:r>
        <w:rPr>
          <w:bCs/>
          <w:lang w:val="en-US"/>
        </w:rPr>
        <w:t>disregard</w:t>
      </w:r>
      <w:proofErr w:type="gramEnd"/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follow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ignore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obtain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seize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19. </w:t>
      </w:r>
      <w:proofErr w:type="gramStart"/>
      <w:r>
        <w:rPr>
          <w:bCs/>
          <w:lang w:val="en-US"/>
        </w:rPr>
        <w:t>embarrassed</w:t>
      </w:r>
      <w:proofErr w:type="gramEnd"/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proud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easy to like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flexible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confused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20. </w:t>
      </w:r>
      <w:proofErr w:type="gramStart"/>
      <w:r>
        <w:rPr>
          <w:bCs/>
          <w:lang w:val="en-US"/>
        </w:rPr>
        <w:t>exaggerate</w:t>
      </w:r>
      <w:proofErr w:type="gramEnd"/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think about</w:t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support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go away from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enlarge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21. </w:t>
      </w:r>
      <w:proofErr w:type="gramStart"/>
      <w:r>
        <w:rPr>
          <w:bCs/>
          <w:lang w:val="en-US"/>
        </w:rPr>
        <w:t>fallible</w:t>
      </w:r>
      <w:proofErr w:type="gramEnd"/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ab/>
        <w:t>optimistic</w:t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imperfect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friendly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practical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22. </w:t>
      </w:r>
      <w:proofErr w:type="gramStart"/>
      <w:r>
        <w:rPr>
          <w:bCs/>
          <w:lang w:val="en-US"/>
        </w:rPr>
        <w:t>gradual</w:t>
      </w:r>
      <w:proofErr w:type="gramEnd"/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</w:r>
      <w:r w:rsidR="00A667C0">
        <w:rPr>
          <w:bCs/>
          <w:lang w:val="en-US"/>
        </w:rPr>
        <w:t>happening slowly</w:t>
      </w:r>
      <w:r w:rsidR="00A667C0">
        <w:rPr>
          <w:bCs/>
          <w:lang w:val="en-US"/>
        </w:rPr>
        <w:tab/>
      </w:r>
      <w:r>
        <w:rPr>
          <w:bCs/>
          <w:lang w:val="en-US"/>
        </w:rPr>
        <w:t>B</w:t>
      </w:r>
      <w:r w:rsidR="00A667C0">
        <w:rPr>
          <w:bCs/>
          <w:lang w:val="en-US"/>
        </w:rPr>
        <w:t xml:space="preserve"> </w:t>
      </w:r>
      <w:r w:rsidR="00A667C0">
        <w:rPr>
          <w:bCs/>
          <w:lang w:val="en-US"/>
        </w:rPr>
        <w:tab/>
        <w:t>becoming smaller</w:t>
      </w:r>
    </w:p>
    <w:p w:rsidR="0059494F" w:rsidRDefault="0059494F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</w:r>
      <w:r w:rsidR="00A667C0">
        <w:rPr>
          <w:bCs/>
          <w:lang w:val="en-US"/>
        </w:rPr>
        <w:t>becoming quickly</w:t>
      </w:r>
      <w:r w:rsidR="00A667C0">
        <w:rPr>
          <w:bCs/>
          <w:lang w:val="en-US"/>
        </w:rPr>
        <w:tab/>
      </w:r>
      <w:r>
        <w:rPr>
          <w:bCs/>
          <w:lang w:val="en-US"/>
        </w:rPr>
        <w:t>D</w:t>
      </w:r>
      <w:r w:rsidR="00A667C0">
        <w:rPr>
          <w:bCs/>
          <w:lang w:val="en-US"/>
        </w:rPr>
        <w:tab/>
        <w:t>becoming bigger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23. </w:t>
      </w:r>
      <w:proofErr w:type="gramStart"/>
      <w:r>
        <w:rPr>
          <w:bCs/>
          <w:lang w:val="en-US"/>
        </w:rPr>
        <w:t>implement</w:t>
      </w:r>
      <w:proofErr w:type="gramEnd"/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recall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put into effect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criticize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work quickly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24. </w:t>
      </w:r>
      <w:proofErr w:type="gramStart"/>
      <w:r>
        <w:rPr>
          <w:bCs/>
          <w:lang w:val="en-US"/>
        </w:rPr>
        <w:t>interference</w:t>
      </w:r>
      <w:proofErr w:type="gramEnd"/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silence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getting in the way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set of rules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background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25. </w:t>
      </w:r>
      <w:proofErr w:type="gramStart"/>
      <w:r>
        <w:rPr>
          <w:bCs/>
          <w:lang w:val="en-US"/>
        </w:rPr>
        <w:t>irritate</w:t>
      </w:r>
      <w:proofErr w:type="gramEnd"/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r>
        <w:rPr>
          <w:bCs/>
          <w:lang w:val="en-US"/>
        </w:rPr>
        <w:tab/>
        <w:t>help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gramEnd"/>
      <w:r>
        <w:rPr>
          <w:bCs/>
          <w:lang w:val="en-US"/>
        </w:rPr>
        <w:t>B</w:t>
      </w:r>
      <w:r>
        <w:rPr>
          <w:bCs/>
          <w:lang w:val="en-US"/>
        </w:rPr>
        <w:tab/>
        <w:t>calm down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dislike</w:t>
      </w:r>
      <w:proofErr w:type="gram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bother</w:t>
      </w: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A667C0" w:rsidRDefault="00A667C0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26.</w:t>
      </w:r>
      <w:r w:rsidR="00DC2D22">
        <w:rPr>
          <w:bCs/>
          <w:lang w:val="en-US"/>
        </w:rPr>
        <w:t xml:space="preserve"> </w:t>
      </w:r>
      <w:proofErr w:type="gramStart"/>
      <w:r w:rsidR="00DC2D22">
        <w:rPr>
          <w:bCs/>
          <w:lang w:val="en-US"/>
        </w:rPr>
        <w:t>novice</w:t>
      </w:r>
      <w:proofErr w:type="gramEnd"/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book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false</w:t>
      </w: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beginner</w:t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servant</w:t>
      </w: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persuade</w:t>
      </w:r>
      <w:proofErr w:type="gramEnd"/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stop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bring together</w:t>
      </w:r>
    </w:p>
    <w:p w:rsidR="00DC2D22" w:rsidRDefault="00DC2D22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more than is needed</w:t>
      </w:r>
      <w:r>
        <w:rPr>
          <w:bCs/>
          <w:lang w:val="en-US"/>
        </w:rPr>
        <w:tab/>
        <w:t>D</w:t>
      </w:r>
      <w:r w:rsidR="00C019C5">
        <w:rPr>
          <w:bCs/>
          <w:lang w:val="en-US"/>
        </w:rPr>
        <w:tab/>
        <w:t>get someone to do something</w:t>
      </w: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98450A" w:rsidRDefault="0098450A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98450A" w:rsidRDefault="0098450A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lastRenderedPageBreak/>
        <w:t xml:space="preserve">28. </w:t>
      </w:r>
      <w:proofErr w:type="gramStart"/>
      <w:r>
        <w:rPr>
          <w:bCs/>
          <w:lang w:val="en-US"/>
        </w:rPr>
        <w:t>proximity</w:t>
      </w:r>
      <w:proofErr w:type="gramEnd"/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A</w:t>
      </w:r>
      <w:r>
        <w:rPr>
          <w:bCs/>
          <w:lang w:val="en-US"/>
        </w:rPr>
        <w:tab/>
        <w:t>nearness</w:t>
      </w:r>
      <w:r>
        <w:rPr>
          <w:bCs/>
          <w:lang w:val="en-US"/>
        </w:rPr>
        <w:tab/>
      </w:r>
      <w:r>
        <w:rPr>
          <w:bCs/>
          <w:lang w:val="en-US"/>
        </w:rPr>
        <w:tab/>
        <w:t>B</w:t>
      </w:r>
      <w:r>
        <w:rPr>
          <w:bCs/>
          <w:lang w:val="en-US"/>
        </w:rPr>
        <w:tab/>
        <w:t>contract</w:t>
      </w: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bCs/>
          <w:lang w:val="en-US"/>
        </w:rPr>
      </w:pPr>
      <w:r>
        <w:rPr>
          <w:bCs/>
          <w:lang w:val="en-US"/>
        </w:rPr>
        <w:t>C</w:t>
      </w:r>
      <w:r>
        <w:rPr>
          <w:bCs/>
          <w:lang w:val="en-US"/>
        </w:rPr>
        <w:tab/>
        <w:t>luxury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similarity</w:t>
      </w:r>
    </w:p>
    <w:p w:rsidR="00C019C5" w:rsidRDefault="00C019C5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 xml:space="preserve">29. </w:t>
      </w:r>
      <w:proofErr w:type="gramStart"/>
      <w:r>
        <w:rPr>
          <w:lang w:val="en-US"/>
        </w:rPr>
        <w:t>resemble</w:t>
      </w:r>
      <w:proofErr w:type="gramEnd"/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be better than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look the same as</w:t>
      </w: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easier to find than</w:t>
      </w:r>
      <w:r>
        <w:rPr>
          <w:lang w:val="en-US"/>
        </w:rPr>
        <w:tab/>
        <w:t>D</w:t>
      </w:r>
      <w:r>
        <w:rPr>
          <w:lang w:val="en-US"/>
        </w:rPr>
        <w:tab/>
        <w:t>get away from</w:t>
      </w: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 xml:space="preserve">30. </w:t>
      </w:r>
      <w:proofErr w:type="gramStart"/>
      <w:r>
        <w:rPr>
          <w:lang w:val="en-US"/>
        </w:rPr>
        <w:t>reverse</w:t>
      </w:r>
      <w:proofErr w:type="gramEnd"/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 xml:space="preserve">weaken someone’s attention 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keep from doing something</w:t>
      </w:r>
    </w:p>
    <w:p w:rsidR="00FB4BB1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</w: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loudly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  <w:r>
        <w:rPr>
          <w:lang w:val="en-US"/>
        </w:rPr>
        <w:tab/>
        <w:t>turn around</w:t>
      </w:r>
    </w:p>
    <w:p w:rsidR="00FB4BB1" w:rsidRPr="0059494F" w:rsidRDefault="00FB4BB1" w:rsidP="006E3A62">
      <w:pPr>
        <w:pStyle w:val="a8"/>
        <w:autoSpaceDE w:val="0"/>
        <w:autoSpaceDN w:val="0"/>
        <w:adjustRightInd w:val="0"/>
        <w:ind w:left="426" w:firstLine="282"/>
        <w:rPr>
          <w:lang w:val="en-US"/>
        </w:rPr>
      </w:pPr>
    </w:p>
    <w:p w:rsidR="00171F98" w:rsidRPr="000614EA" w:rsidRDefault="00171F98" w:rsidP="00171F9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1618DB">
        <w:rPr>
          <w:b/>
          <w:bCs/>
          <w:lang w:val="en-US"/>
        </w:rPr>
        <w:t xml:space="preserve">Part </w:t>
      </w:r>
      <w:r w:rsidR="000614EA" w:rsidRPr="000614EA">
        <w:rPr>
          <w:b/>
          <w:bCs/>
          <w:lang w:val="en-US"/>
        </w:rPr>
        <w:t>3</w:t>
      </w:r>
      <w:r w:rsidR="006E3A62">
        <w:rPr>
          <w:b/>
          <w:bCs/>
          <w:lang w:val="en-US"/>
        </w:rPr>
        <w:tab/>
      </w:r>
    </w:p>
    <w:p w:rsidR="00171F98" w:rsidRPr="001618DB" w:rsidRDefault="00171F98" w:rsidP="00171F98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lang w:val="en-US"/>
        </w:rPr>
        <w:t xml:space="preserve">You are going to read the introduction to a book about the history of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. For questions </w:t>
      </w:r>
      <w:r w:rsidRPr="00C31EAB">
        <w:rPr>
          <w:b/>
          <w:bCs/>
          <w:lang w:val="en-US"/>
        </w:rPr>
        <w:t>31 – 36</w:t>
      </w:r>
      <w:r w:rsidRPr="00C31EAB">
        <w:rPr>
          <w:lang w:val="en-US"/>
        </w:rPr>
        <w:t>,</w:t>
      </w:r>
      <w:r w:rsidR="00066324" w:rsidRPr="00066324">
        <w:rPr>
          <w:lang w:val="en-US"/>
        </w:rPr>
        <w:t xml:space="preserve"> </w:t>
      </w:r>
      <w:r w:rsidRPr="00C31EAB">
        <w:rPr>
          <w:lang w:val="en-US"/>
        </w:rPr>
        <w:t>choose the answer (</w:t>
      </w:r>
      <w:r w:rsidRPr="00C31EAB">
        <w:rPr>
          <w:b/>
          <w:bCs/>
          <w:lang w:val="en-US"/>
        </w:rPr>
        <w:t>A</w:t>
      </w:r>
      <w:r w:rsidRPr="00C31EAB">
        <w:rPr>
          <w:lang w:val="en-US"/>
        </w:rPr>
        <w:t xml:space="preserve">, </w:t>
      </w:r>
      <w:r w:rsidRPr="00C31EAB">
        <w:rPr>
          <w:b/>
          <w:bCs/>
          <w:lang w:val="en-US"/>
        </w:rPr>
        <w:t>B</w:t>
      </w:r>
      <w:r w:rsidRPr="00C31EAB">
        <w:rPr>
          <w:lang w:val="en-US"/>
        </w:rPr>
        <w:t xml:space="preserve">, </w:t>
      </w:r>
      <w:r w:rsidRPr="00C31EAB">
        <w:rPr>
          <w:b/>
          <w:bCs/>
          <w:lang w:val="en-US"/>
        </w:rPr>
        <w:t xml:space="preserve">C </w:t>
      </w:r>
      <w:r w:rsidRPr="00C31EAB">
        <w:rPr>
          <w:lang w:val="en-US"/>
        </w:rPr>
        <w:t xml:space="preserve">or </w:t>
      </w:r>
      <w:r w:rsidRPr="00C31EAB">
        <w:rPr>
          <w:b/>
          <w:bCs/>
          <w:lang w:val="en-US"/>
        </w:rPr>
        <w:t>D</w:t>
      </w:r>
      <w:r w:rsidRPr="00C31EAB">
        <w:rPr>
          <w:lang w:val="en-US"/>
        </w:rPr>
        <w:t>) which you think fits best according to the text.</w:t>
      </w:r>
    </w:p>
    <w:p w:rsidR="00171F98" w:rsidRPr="001618DB" w:rsidRDefault="00171F98" w:rsidP="00171F98">
      <w:pPr>
        <w:pBdr>
          <w:bottom w:val="single" w:sz="12" w:space="1" w:color="auto"/>
        </w:pBdr>
        <w:autoSpaceDE w:val="0"/>
        <w:autoSpaceDN w:val="0"/>
        <w:adjustRightInd w:val="0"/>
        <w:rPr>
          <w:lang w:val="en-US"/>
        </w:rPr>
      </w:pPr>
    </w:p>
    <w:p w:rsidR="00066324" w:rsidRPr="00FB4BB1" w:rsidRDefault="00066324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31EAB">
        <w:rPr>
          <w:b/>
          <w:bCs/>
          <w:lang w:val="en-US"/>
        </w:rPr>
        <w:t xml:space="preserve">Introduction to a book about the history of </w:t>
      </w:r>
      <w:proofErr w:type="spellStart"/>
      <w:r w:rsidRPr="00C31EAB">
        <w:rPr>
          <w:b/>
          <w:bCs/>
          <w:lang w:val="en-US"/>
        </w:rPr>
        <w:t>colour</w:t>
      </w:r>
      <w:proofErr w:type="spellEnd"/>
    </w:p>
    <w:p w:rsidR="00171F98" w:rsidRPr="00C31EAB" w:rsidRDefault="00171F98" w:rsidP="00171F9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1EAB">
        <w:rPr>
          <w:sz w:val="20"/>
          <w:szCs w:val="20"/>
          <w:lang w:val="en-US"/>
        </w:rPr>
        <w:t xml:space="preserve">This book examines how the ever-changing role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in society has been reflected in manuscripts, stained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glass</w:t>
      </w:r>
      <w:proofErr w:type="gramEnd"/>
      <w:r w:rsidRPr="00C31EAB">
        <w:rPr>
          <w:sz w:val="20"/>
          <w:szCs w:val="20"/>
          <w:lang w:val="en-US"/>
        </w:rPr>
        <w:t xml:space="preserve">, clothing, painting and popular culture.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is a natural phenomenon, of course, but it is also a complex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cultural</w:t>
      </w:r>
      <w:proofErr w:type="gramEnd"/>
      <w:r w:rsidRPr="00C31EAB">
        <w:rPr>
          <w:sz w:val="20"/>
          <w:szCs w:val="20"/>
          <w:lang w:val="en-US"/>
        </w:rPr>
        <w:t xml:space="preserve"> construct that resists generalization and, indeed, analysis itself. No doubt this is why serious works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devoted</w:t>
      </w:r>
      <w:proofErr w:type="gramEnd"/>
      <w:r w:rsidRPr="00C31EAB">
        <w:rPr>
          <w:sz w:val="20"/>
          <w:szCs w:val="20"/>
          <w:lang w:val="en-US"/>
        </w:rPr>
        <w:t xml:space="preserve"> to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are rare, and rarer still are those that aim to study it in historical context. Many authors search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for</w:t>
      </w:r>
      <w:proofErr w:type="gramEnd"/>
      <w:r w:rsidRPr="00C31EAB">
        <w:rPr>
          <w:sz w:val="20"/>
          <w:szCs w:val="20"/>
          <w:lang w:val="en-US"/>
        </w:rPr>
        <w:t xml:space="preserve"> the universal or archetypal truths they imagine reside in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>, but for the historian, such truths do not exist.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is first and foremost a social phenomenon. There is no </w:t>
      </w:r>
      <w:proofErr w:type="spellStart"/>
      <w:r w:rsidRPr="00C31EAB">
        <w:rPr>
          <w:sz w:val="20"/>
          <w:szCs w:val="20"/>
          <w:lang w:val="en-US"/>
        </w:rPr>
        <w:t>transcultural</w:t>
      </w:r>
      <w:proofErr w:type="spellEnd"/>
      <w:r w:rsidRPr="00C31EAB">
        <w:rPr>
          <w:sz w:val="20"/>
          <w:szCs w:val="20"/>
          <w:lang w:val="en-US"/>
        </w:rPr>
        <w:t xml:space="preserve"> truth to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perception, despite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what</w:t>
      </w:r>
      <w:proofErr w:type="gramEnd"/>
      <w:r w:rsidRPr="00C31EAB">
        <w:rPr>
          <w:sz w:val="20"/>
          <w:szCs w:val="20"/>
          <w:lang w:val="en-US"/>
        </w:rPr>
        <w:t xml:space="preserve"> many books based on poorly grasped neurobiology or – even worse – on </w:t>
      </w:r>
      <w:proofErr w:type="spellStart"/>
      <w:r w:rsidRPr="00C31EAB">
        <w:rPr>
          <w:sz w:val="20"/>
          <w:szCs w:val="20"/>
          <w:lang w:val="en-US"/>
        </w:rPr>
        <w:t>pseudoesoteric</w:t>
      </w:r>
      <w:proofErr w:type="spellEnd"/>
      <w:r w:rsidRPr="00C31EAB">
        <w:rPr>
          <w:sz w:val="20"/>
          <w:szCs w:val="20"/>
          <w:lang w:val="en-US"/>
        </w:rPr>
        <w:t xml:space="preserve"> pop psychology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would</w:t>
      </w:r>
      <w:proofErr w:type="gramEnd"/>
      <w:r w:rsidRPr="00C31EAB">
        <w:rPr>
          <w:sz w:val="20"/>
          <w:szCs w:val="20"/>
          <w:lang w:val="en-US"/>
        </w:rPr>
        <w:t xml:space="preserve"> have us believe. Such books unfortunately clutter the bibliography on the subject, and even do it harm.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1EAB">
        <w:rPr>
          <w:sz w:val="20"/>
          <w:szCs w:val="20"/>
          <w:lang w:val="en-US"/>
        </w:rPr>
        <w:t xml:space="preserve">The silence of historians on the subject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, or more particularly their difficulty in conceiving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as a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subject</w:t>
      </w:r>
      <w:proofErr w:type="gramEnd"/>
      <w:r w:rsidRPr="00C31EAB">
        <w:rPr>
          <w:sz w:val="20"/>
          <w:szCs w:val="20"/>
          <w:lang w:val="en-US"/>
        </w:rPr>
        <w:t xml:space="preserve"> separate from other historical phenomena, is the result of three different sets of problems. The first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concerns</w:t>
      </w:r>
      <w:proofErr w:type="gramEnd"/>
      <w:r w:rsidRPr="00C31EAB">
        <w:rPr>
          <w:sz w:val="20"/>
          <w:szCs w:val="20"/>
          <w:lang w:val="en-US"/>
        </w:rPr>
        <w:t xml:space="preserve"> documentation and preservation. We see the </w:t>
      </w:r>
      <w:proofErr w:type="spellStart"/>
      <w:r w:rsidRPr="00C31EAB">
        <w:rPr>
          <w:sz w:val="20"/>
          <w:szCs w:val="20"/>
          <w:lang w:val="en-US"/>
        </w:rPr>
        <w:t>colours</w:t>
      </w:r>
      <w:proofErr w:type="spellEnd"/>
      <w:r w:rsidRPr="00C31EAB">
        <w:rPr>
          <w:sz w:val="20"/>
          <w:szCs w:val="20"/>
          <w:lang w:val="en-US"/>
        </w:rPr>
        <w:t xml:space="preserve"> transmitted to us by the past as time has altered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them</w:t>
      </w:r>
      <w:proofErr w:type="gramEnd"/>
      <w:r w:rsidRPr="00C31EAB">
        <w:rPr>
          <w:sz w:val="20"/>
          <w:szCs w:val="20"/>
          <w:lang w:val="en-US"/>
        </w:rPr>
        <w:t xml:space="preserve"> and not as they were originally. Moreover, we see them under light conditions that often are entirely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different</w:t>
      </w:r>
      <w:proofErr w:type="gramEnd"/>
      <w:r w:rsidRPr="00C31EAB">
        <w:rPr>
          <w:sz w:val="20"/>
          <w:szCs w:val="20"/>
          <w:lang w:val="en-US"/>
        </w:rPr>
        <w:t xml:space="preserve"> from those known by past societies. And finally, over the decades we have developed the habit of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looking</w:t>
      </w:r>
      <w:proofErr w:type="gramEnd"/>
      <w:r w:rsidRPr="00C31EAB">
        <w:rPr>
          <w:sz w:val="20"/>
          <w:szCs w:val="20"/>
          <w:lang w:val="en-US"/>
        </w:rPr>
        <w:t xml:space="preserve"> at objects from the past in black-and-white photographs and, despite the current diffusion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photography</w:t>
      </w:r>
      <w:proofErr w:type="gramEnd"/>
      <w:r w:rsidRPr="00C31EAB">
        <w:rPr>
          <w:sz w:val="20"/>
          <w:szCs w:val="20"/>
          <w:lang w:val="en-US"/>
        </w:rPr>
        <w:t>, our ways of thinking about and reacting to these objects seem to have remained more or less black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and</w:t>
      </w:r>
      <w:proofErr w:type="gramEnd"/>
      <w:r w:rsidRPr="00C31EAB">
        <w:rPr>
          <w:sz w:val="20"/>
          <w:szCs w:val="20"/>
          <w:lang w:val="en-US"/>
        </w:rPr>
        <w:t xml:space="preserve"> white.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1EAB">
        <w:rPr>
          <w:sz w:val="20"/>
          <w:szCs w:val="20"/>
          <w:lang w:val="en-US"/>
        </w:rPr>
        <w:t xml:space="preserve">The second set of problems concerns methodology. As soon as the historian seeks to study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>, he must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grapple</w:t>
      </w:r>
      <w:proofErr w:type="gramEnd"/>
      <w:r w:rsidRPr="00C31EAB">
        <w:rPr>
          <w:sz w:val="20"/>
          <w:szCs w:val="20"/>
          <w:lang w:val="en-US"/>
        </w:rPr>
        <w:t xml:space="preserve"> with a host of factors all at once: physics, chemistry, materials, and techniques of production, as well as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iconography</w:t>
      </w:r>
      <w:proofErr w:type="gramEnd"/>
      <w:r w:rsidRPr="00C31EAB">
        <w:rPr>
          <w:sz w:val="20"/>
          <w:szCs w:val="20"/>
          <w:lang w:val="en-US"/>
        </w:rPr>
        <w:t xml:space="preserve">, ideology, and the symbolic meanings that </w:t>
      </w:r>
      <w:proofErr w:type="spellStart"/>
      <w:r w:rsidRPr="00C31EAB">
        <w:rPr>
          <w:sz w:val="20"/>
          <w:szCs w:val="20"/>
          <w:lang w:val="en-US"/>
        </w:rPr>
        <w:t>colours</w:t>
      </w:r>
      <w:proofErr w:type="spellEnd"/>
      <w:r w:rsidRPr="00C31EAB">
        <w:rPr>
          <w:sz w:val="20"/>
          <w:szCs w:val="20"/>
          <w:lang w:val="en-US"/>
        </w:rPr>
        <w:t xml:space="preserve"> convey. How to make sense of all of these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elements</w:t>
      </w:r>
      <w:proofErr w:type="gramEnd"/>
      <w:r w:rsidRPr="00C31EAB">
        <w:rPr>
          <w:sz w:val="20"/>
          <w:szCs w:val="20"/>
          <w:lang w:val="en-US"/>
        </w:rPr>
        <w:t xml:space="preserve">? How can one establish an analytical model facilitating the study of images and </w:t>
      </w:r>
      <w:proofErr w:type="spellStart"/>
      <w:r w:rsidRPr="00C31EAB">
        <w:rPr>
          <w:sz w:val="20"/>
          <w:szCs w:val="20"/>
          <w:lang w:val="en-US"/>
        </w:rPr>
        <w:t>coloured</w:t>
      </w:r>
      <w:proofErr w:type="spellEnd"/>
      <w:r w:rsidRPr="00C31EAB">
        <w:rPr>
          <w:sz w:val="20"/>
          <w:szCs w:val="20"/>
          <w:lang w:val="en-US"/>
        </w:rPr>
        <w:t xml:space="preserve"> objects? No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researcher</w:t>
      </w:r>
      <w:proofErr w:type="gramEnd"/>
      <w:r w:rsidRPr="00C31EAB">
        <w:rPr>
          <w:sz w:val="20"/>
          <w:szCs w:val="20"/>
          <w:lang w:val="en-US"/>
        </w:rPr>
        <w:t>, no method, has yet been able to resolve these problems, because among the numerous facts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pertaining</w:t>
      </w:r>
      <w:proofErr w:type="gramEnd"/>
      <w:r w:rsidRPr="00C31EAB">
        <w:rPr>
          <w:sz w:val="20"/>
          <w:szCs w:val="20"/>
          <w:lang w:val="en-US"/>
        </w:rPr>
        <w:t xml:space="preserve"> to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>, a researcher tends to select those facts that support his study and to conveniently forget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those</w:t>
      </w:r>
      <w:proofErr w:type="gramEnd"/>
      <w:r w:rsidRPr="00C31EAB">
        <w:rPr>
          <w:sz w:val="20"/>
          <w:szCs w:val="20"/>
          <w:lang w:val="en-US"/>
        </w:rPr>
        <w:t xml:space="preserve"> that contradict it. This is clearly a poor way to conduct research. And it is made worse by the temptation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to</w:t>
      </w:r>
      <w:proofErr w:type="gramEnd"/>
      <w:r w:rsidRPr="00C31EAB">
        <w:rPr>
          <w:sz w:val="20"/>
          <w:szCs w:val="20"/>
          <w:lang w:val="en-US"/>
        </w:rPr>
        <w:t xml:space="preserve"> apply to the objects and images of a given historical period information found in texts of that period. The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proper</w:t>
      </w:r>
      <w:proofErr w:type="gramEnd"/>
      <w:r w:rsidRPr="00C31EAB">
        <w:rPr>
          <w:sz w:val="20"/>
          <w:szCs w:val="20"/>
          <w:lang w:val="en-US"/>
        </w:rPr>
        <w:t xml:space="preserve"> method – at least in the first phase of analysis – is to proceed as do </w:t>
      </w:r>
      <w:proofErr w:type="spellStart"/>
      <w:r w:rsidRPr="00C31EAB">
        <w:rPr>
          <w:sz w:val="20"/>
          <w:szCs w:val="20"/>
          <w:lang w:val="en-US"/>
        </w:rPr>
        <w:t>palaeontologists</w:t>
      </w:r>
      <w:proofErr w:type="spellEnd"/>
      <w:r w:rsidRPr="00C31EAB">
        <w:rPr>
          <w:sz w:val="20"/>
          <w:szCs w:val="20"/>
          <w:lang w:val="en-US"/>
        </w:rPr>
        <w:t xml:space="preserve"> (who must study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cave</w:t>
      </w:r>
      <w:proofErr w:type="gramEnd"/>
      <w:r w:rsidRPr="00C31EAB">
        <w:rPr>
          <w:sz w:val="20"/>
          <w:szCs w:val="20"/>
          <w:lang w:val="en-US"/>
        </w:rPr>
        <w:t xml:space="preserve"> paintings without the aid of texts): by extrapolating from the images and the objects themselves a logic and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a</w:t>
      </w:r>
      <w:proofErr w:type="gramEnd"/>
      <w:r w:rsidRPr="00C31EAB">
        <w:rPr>
          <w:sz w:val="20"/>
          <w:szCs w:val="20"/>
          <w:lang w:val="en-US"/>
        </w:rPr>
        <w:t xml:space="preserve"> system based on various concrete factors such as the rate of occurrence of particular objects and motifs, their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distribution</w:t>
      </w:r>
      <w:proofErr w:type="gramEnd"/>
      <w:r w:rsidRPr="00C31EAB">
        <w:rPr>
          <w:sz w:val="20"/>
          <w:szCs w:val="20"/>
          <w:lang w:val="en-US"/>
        </w:rPr>
        <w:t xml:space="preserve"> and disposition. In short, one undertakes the internal structural analysis with which any study of an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image</w:t>
      </w:r>
      <w:proofErr w:type="gramEnd"/>
      <w:r w:rsidRPr="00C31EAB">
        <w:rPr>
          <w:sz w:val="20"/>
          <w:szCs w:val="20"/>
          <w:lang w:val="en-US"/>
        </w:rPr>
        <w:t xml:space="preserve"> or </w:t>
      </w:r>
      <w:proofErr w:type="spellStart"/>
      <w:r w:rsidRPr="00C31EAB">
        <w:rPr>
          <w:sz w:val="20"/>
          <w:szCs w:val="20"/>
          <w:lang w:val="en-US"/>
        </w:rPr>
        <w:t>coloured</w:t>
      </w:r>
      <w:proofErr w:type="spellEnd"/>
      <w:r w:rsidRPr="00C31EAB">
        <w:rPr>
          <w:sz w:val="20"/>
          <w:szCs w:val="20"/>
          <w:lang w:val="en-US"/>
        </w:rPr>
        <w:t xml:space="preserve"> object should begin.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1EAB">
        <w:rPr>
          <w:sz w:val="20"/>
          <w:szCs w:val="20"/>
          <w:lang w:val="en-US"/>
        </w:rPr>
        <w:t xml:space="preserve">The third set of problems is philosophical: it is wrong to project our own conceptions and definitions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onto</w:t>
      </w:r>
      <w:proofErr w:type="gramEnd"/>
      <w:r w:rsidRPr="00C31EAB">
        <w:rPr>
          <w:sz w:val="20"/>
          <w:szCs w:val="20"/>
          <w:lang w:val="en-US"/>
        </w:rPr>
        <w:t xml:space="preserve"> the images, objects and monuments of past centuries. Our </w:t>
      </w:r>
      <w:proofErr w:type="spellStart"/>
      <w:r w:rsidRPr="00C31EAB">
        <w:rPr>
          <w:sz w:val="20"/>
          <w:szCs w:val="20"/>
          <w:lang w:val="en-US"/>
        </w:rPr>
        <w:t>judgements</w:t>
      </w:r>
      <w:proofErr w:type="spellEnd"/>
      <w:r w:rsidRPr="00C31EAB">
        <w:rPr>
          <w:sz w:val="20"/>
          <w:szCs w:val="20"/>
          <w:lang w:val="en-US"/>
        </w:rPr>
        <w:t xml:space="preserve"> and values are not those of previous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societies</w:t>
      </w:r>
      <w:proofErr w:type="gramEnd"/>
      <w:r w:rsidRPr="00C31EAB">
        <w:rPr>
          <w:sz w:val="20"/>
          <w:szCs w:val="20"/>
          <w:lang w:val="en-US"/>
        </w:rPr>
        <w:t xml:space="preserve"> (and no doubt they will change again in the future). For the writer-historian looking at the definitions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and</w:t>
      </w:r>
      <w:proofErr w:type="gramEnd"/>
      <w:r w:rsidRPr="00C31EAB">
        <w:rPr>
          <w:sz w:val="20"/>
          <w:szCs w:val="20"/>
          <w:lang w:val="en-US"/>
        </w:rPr>
        <w:t xml:space="preserve"> taxonomy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>, the danger of anachronism is very real. For example, the spectrum with its natural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order</w:t>
      </w:r>
      <w:proofErr w:type="gramEnd"/>
      <w:r w:rsidRPr="00C31EAB">
        <w:rPr>
          <w:sz w:val="20"/>
          <w:szCs w:val="20"/>
          <w:lang w:val="en-US"/>
        </w:rPr>
        <w:t xml:space="preserve"> of </w:t>
      </w:r>
      <w:proofErr w:type="spellStart"/>
      <w:r w:rsidRPr="00C31EAB">
        <w:rPr>
          <w:sz w:val="20"/>
          <w:szCs w:val="20"/>
          <w:lang w:val="en-US"/>
        </w:rPr>
        <w:t>colours</w:t>
      </w:r>
      <w:proofErr w:type="spellEnd"/>
      <w:r w:rsidRPr="00C31EAB">
        <w:rPr>
          <w:sz w:val="20"/>
          <w:szCs w:val="20"/>
          <w:lang w:val="en-US"/>
        </w:rPr>
        <w:t xml:space="preserve"> was unknown before the seventeenth century, while the notion of primary and secondary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proofErr w:type="gramStart"/>
      <w:r w:rsidRPr="00C31EAB">
        <w:rPr>
          <w:sz w:val="20"/>
          <w:szCs w:val="20"/>
          <w:lang w:val="en-US"/>
        </w:rPr>
        <w:t>colours</w:t>
      </w:r>
      <w:proofErr w:type="spellEnd"/>
      <w:proofErr w:type="gramEnd"/>
      <w:r w:rsidRPr="00C31EAB">
        <w:rPr>
          <w:sz w:val="20"/>
          <w:szCs w:val="20"/>
          <w:lang w:val="en-US"/>
        </w:rPr>
        <w:t xml:space="preserve"> did not become common until the nineteenth century. These are not eternal notions but stages in the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lastRenderedPageBreak/>
        <w:t>ever-changing</w:t>
      </w:r>
      <w:proofErr w:type="gramEnd"/>
      <w:r w:rsidRPr="00C31EAB">
        <w:rPr>
          <w:sz w:val="20"/>
          <w:szCs w:val="20"/>
          <w:lang w:val="en-US"/>
        </w:rPr>
        <w:t xml:space="preserve"> history of knowledge.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1EAB">
        <w:rPr>
          <w:sz w:val="20"/>
          <w:szCs w:val="20"/>
          <w:lang w:val="en-US"/>
        </w:rPr>
        <w:t>I have reflected on such issues at greater length in my previous work, so while the present book does address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certain</w:t>
      </w:r>
      <w:proofErr w:type="gramEnd"/>
      <w:r w:rsidRPr="00C31EAB">
        <w:rPr>
          <w:sz w:val="20"/>
          <w:szCs w:val="20"/>
          <w:lang w:val="en-US"/>
        </w:rPr>
        <w:t xml:space="preserve"> of them, for the most part it is devoted to other topics. Nor is it concerned only with the history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in</w:t>
      </w:r>
      <w:proofErr w:type="gramEnd"/>
      <w:r w:rsidRPr="00C31EAB">
        <w:rPr>
          <w:sz w:val="20"/>
          <w:szCs w:val="20"/>
          <w:lang w:val="en-US"/>
        </w:rPr>
        <w:t xml:space="preserve"> images and artworks – in any case that area still has many gaps to be filled. Rather, the aim of this book is to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examine</w:t>
      </w:r>
      <w:proofErr w:type="gramEnd"/>
      <w:r w:rsidRPr="00C31EAB">
        <w:rPr>
          <w:sz w:val="20"/>
          <w:szCs w:val="20"/>
          <w:lang w:val="en-US"/>
        </w:rPr>
        <w:t xml:space="preserve"> all kinds of objects in order to consider the different facets of the history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and to show how far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beyond</w:t>
      </w:r>
      <w:proofErr w:type="gramEnd"/>
      <w:r w:rsidRPr="00C31EAB">
        <w:rPr>
          <w:sz w:val="20"/>
          <w:szCs w:val="20"/>
          <w:lang w:val="en-US"/>
        </w:rPr>
        <w:t xml:space="preserve"> the artistic sphere this history reaches. The history of painting is one thing; that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is another,</w:t>
      </w:r>
    </w:p>
    <w:p w:rsidR="00171F98" w:rsidRPr="00C31EA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much</w:t>
      </w:r>
      <w:proofErr w:type="gramEnd"/>
      <w:r w:rsidRPr="00C31EAB">
        <w:rPr>
          <w:sz w:val="20"/>
          <w:szCs w:val="20"/>
          <w:lang w:val="en-US"/>
        </w:rPr>
        <w:t xml:space="preserve"> larger, question. Most studies devoted to the history of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err in considering only the pictorial, artistic</w:t>
      </w:r>
    </w:p>
    <w:p w:rsidR="00171F98" w:rsidRPr="001618D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C31EAB">
        <w:rPr>
          <w:sz w:val="20"/>
          <w:szCs w:val="20"/>
          <w:lang w:val="en-US"/>
        </w:rPr>
        <w:t>or</w:t>
      </w:r>
      <w:proofErr w:type="gramEnd"/>
      <w:r w:rsidRPr="00C31EAB">
        <w:rPr>
          <w:sz w:val="20"/>
          <w:szCs w:val="20"/>
          <w:lang w:val="en-US"/>
        </w:rPr>
        <w:t xml:space="preserve"> scientific realms. But the lessons to be learned from </w:t>
      </w:r>
      <w:proofErr w:type="spellStart"/>
      <w:r w:rsidRPr="00C31EAB">
        <w:rPr>
          <w:sz w:val="20"/>
          <w:szCs w:val="20"/>
          <w:lang w:val="en-US"/>
        </w:rPr>
        <w:t>colour</w:t>
      </w:r>
      <w:proofErr w:type="spellEnd"/>
      <w:r w:rsidRPr="00C31EAB">
        <w:rPr>
          <w:sz w:val="20"/>
          <w:szCs w:val="20"/>
          <w:lang w:val="en-US"/>
        </w:rPr>
        <w:t xml:space="preserve"> and its real interest lie elsewhere.</w:t>
      </w:r>
    </w:p>
    <w:p w:rsidR="00171F98" w:rsidRPr="001618DB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31 </w:t>
      </w:r>
      <w:r w:rsidRPr="00C31EAB">
        <w:rPr>
          <w:lang w:val="en-US"/>
        </w:rPr>
        <w:t xml:space="preserve">What problem regarding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does the writer explain in the first paragraph?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A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Our</w:t>
      </w:r>
      <w:proofErr w:type="gramEnd"/>
      <w:r w:rsidRPr="00C31EAB">
        <w:rPr>
          <w:lang w:val="en-US"/>
        </w:rPr>
        <w:t xml:space="preserve"> view of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is strongly affected by changing fashion.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Analysis is complicated by the bewildering number of natural </w:t>
      </w:r>
      <w:proofErr w:type="spellStart"/>
      <w:r w:rsidRPr="00C31EAB">
        <w:rPr>
          <w:lang w:val="en-US"/>
        </w:rPr>
        <w:t>colours</w:t>
      </w:r>
      <w:proofErr w:type="spellEnd"/>
      <w:r w:rsidRPr="00C31EAB">
        <w:rPr>
          <w:lang w:val="en-US"/>
        </w:rPr>
        <w:t>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C </w:t>
      </w:r>
      <w:r w:rsidRPr="00FC37DF">
        <w:rPr>
          <w:b/>
          <w:bCs/>
          <w:lang w:val="en-US"/>
        </w:rPr>
        <w:tab/>
      </w:r>
      <w:proofErr w:type="spellStart"/>
      <w:r w:rsidRPr="00C31EAB">
        <w:rPr>
          <w:lang w:val="en-US"/>
        </w:rPr>
        <w:t>Colours</w:t>
      </w:r>
      <w:proofErr w:type="spellEnd"/>
      <w:r w:rsidRPr="00C31EAB">
        <w:rPr>
          <w:lang w:val="en-US"/>
        </w:rPr>
        <w:t xml:space="preserve"> can have different associations in different parts of the world.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D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Certain popular books have dismissed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as insignificant.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32 </w:t>
      </w:r>
      <w:r w:rsidRPr="00C31EAB">
        <w:rPr>
          <w:lang w:val="en-US"/>
        </w:rPr>
        <w:t xml:space="preserve">What is the first reason the writer gives for the lack of academic work on the history of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>?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A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There are problems of reliability associated with the </w:t>
      </w:r>
      <w:proofErr w:type="spellStart"/>
      <w:r w:rsidRPr="00C31EAB">
        <w:rPr>
          <w:lang w:val="en-US"/>
        </w:rPr>
        <w:t>artefacts</w:t>
      </w:r>
      <w:proofErr w:type="spellEnd"/>
      <w:r w:rsidRPr="00C31EAB">
        <w:rPr>
          <w:lang w:val="en-US"/>
        </w:rPr>
        <w:t xml:space="preserve"> available.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Historians have seen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as being outside their field of expertise.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C </w:t>
      </w:r>
      <w:r w:rsidRPr="00FC37DF">
        <w:rPr>
          <w:b/>
          <w:bCs/>
          <w:lang w:val="en-US"/>
        </w:rPr>
        <w:tab/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has been rather looked down upon as a fit subject for academic study.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D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Very little documentation exists for historians to use.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33 </w:t>
      </w:r>
      <w:r w:rsidRPr="00C31EAB">
        <w:rPr>
          <w:lang w:val="en-US"/>
        </w:rPr>
        <w:t xml:space="preserve">The writer suggests that the priority when conducting historical research on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is to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FC37DF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A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ignore the interpretations of other modern day historians.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proofErr w:type="gramStart"/>
      <w:r w:rsidRPr="00C31EAB">
        <w:rPr>
          <w:lang w:val="en-US"/>
        </w:rPr>
        <w:t>focus</w:t>
      </w:r>
      <w:proofErr w:type="gramEnd"/>
      <w:r w:rsidRPr="00C31EAB">
        <w:rPr>
          <w:lang w:val="en-US"/>
        </w:rPr>
        <w:t xml:space="preserve"> one’s interest as far back as the prehistoric era.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C </w:t>
      </w:r>
      <w:r w:rsidRPr="00FC37DF">
        <w:rPr>
          <w:b/>
          <w:bCs/>
          <w:lang w:val="en-US"/>
        </w:rPr>
        <w:tab/>
      </w:r>
      <w:proofErr w:type="gramStart"/>
      <w:r w:rsidRPr="00C31EAB">
        <w:rPr>
          <w:lang w:val="en-US"/>
        </w:rPr>
        <w:t>find</w:t>
      </w:r>
      <w:proofErr w:type="gramEnd"/>
      <w:r w:rsidRPr="00C31EAB">
        <w:rPr>
          <w:lang w:val="en-US"/>
        </w:rPr>
        <w:t xml:space="preserve"> some way of </w:t>
      </w:r>
      <w:proofErr w:type="spellStart"/>
      <w:r w:rsidRPr="00C31EAB">
        <w:rPr>
          <w:lang w:val="en-US"/>
        </w:rPr>
        <w:t>organising</w:t>
      </w:r>
      <w:proofErr w:type="spellEnd"/>
      <w:r w:rsidRPr="00C31EAB">
        <w:rPr>
          <w:lang w:val="en-US"/>
        </w:rPr>
        <w:t xml:space="preserve"> the mass of available data.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D </w:t>
      </w:r>
      <w:r w:rsidRPr="00FC37DF">
        <w:rPr>
          <w:b/>
          <w:bCs/>
          <w:lang w:val="en-US"/>
        </w:rPr>
        <w:tab/>
      </w:r>
      <w:proofErr w:type="gramStart"/>
      <w:r w:rsidRPr="00C31EAB">
        <w:rPr>
          <w:lang w:val="en-US"/>
        </w:rPr>
        <w:t>relate</w:t>
      </w:r>
      <w:proofErr w:type="gramEnd"/>
      <w:r w:rsidRPr="00C31EAB">
        <w:rPr>
          <w:lang w:val="en-US"/>
        </w:rPr>
        <w:t xml:space="preserve"> pictures to information from other sources.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34 </w:t>
      </w:r>
      <w:r w:rsidRPr="00C31EAB">
        <w:rPr>
          <w:lang w:val="en-US"/>
        </w:rPr>
        <w:t xml:space="preserve">In the fourth paragraph, the writer says that the historian writing about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should be careful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>A</w:t>
      </w:r>
      <w:r w:rsidRPr="00FC37DF">
        <w:rPr>
          <w:b/>
          <w:bCs/>
          <w:lang w:val="en-US"/>
        </w:rPr>
        <w:tab/>
      </w:r>
      <w:r w:rsidRPr="00C31EAB">
        <w:rPr>
          <w:b/>
          <w:bCs/>
          <w:lang w:val="en-US"/>
        </w:rPr>
        <w:t xml:space="preserve"> </w:t>
      </w:r>
      <w:r w:rsidRPr="00C31EAB">
        <w:rPr>
          <w:lang w:val="en-US"/>
        </w:rPr>
        <w:t xml:space="preserve">not to </w:t>
      </w:r>
      <w:proofErr w:type="spellStart"/>
      <w:r w:rsidRPr="00C31EAB">
        <w:rPr>
          <w:lang w:val="en-US"/>
        </w:rPr>
        <w:t>analyse</w:t>
      </w:r>
      <w:proofErr w:type="spellEnd"/>
      <w:r w:rsidRPr="00C31EAB">
        <w:rPr>
          <w:lang w:val="en-US"/>
        </w:rPr>
        <w:t xml:space="preserve"> in an old-fashioned way.</w:t>
      </w:r>
      <w:proofErr w:type="gramEnd"/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when making basic distinctions between key ideas.</w:t>
      </w:r>
      <w:proofErr w:type="gramEnd"/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C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not to make unwise predictions.</w:t>
      </w:r>
      <w:proofErr w:type="gramEnd"/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D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when using certain terms and concepts.</w:t>
      </w:r>
      <w:proofErr w:type="gramEnd"/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35 </w:t>
      </w:r>
      <w:r w:rsidRPr="00C31EAB">
        <w:rPr>
          <w:lang w:val="en-US"/>
        </w:rPr>
        <w:t>In the fifth paragraph, the writer says there needs to be further research done on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A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the</w:t>
      </w:r>
      <w:proofErr w:type="gramEnd"/>
      <w:r w:rsidRPr="00C31EAB">
        <w:rPr>
          <w:lang w:val="en-US"/>
        </w:rPr>
        <w:t xml:space="preserve"> history of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in relation to objects in the world around us.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the concerns he has raised in an earlier publication.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C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the many ways in which artists have used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over the years.</w:t>
      </w:r>
      <w:proofErr w:type="gramEnd"/>
    </w:p>
    <w:p w:rsidR="00171F98" w:rsidRPr="00FC37DF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>D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 xml:space="preserve">the relationship between artistic works and the history of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>.</w:t>
      </w:r>
      <w:proofErr w:type="gramEnd"/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FC37DF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36 </w:t>
      </w:r>
      <w:r w:rsidRPr="00C31EAB">
        <w:rPr>
          <w:lang w:val="en-US"/>
        </w:rPr>
        <w:t xml:space="preserve">An idea recurring in the text is that people who have studied </w:t>
      </w:r>
      <w:proofErr w:type="spellStart"/>
      <w:r w:rsidRPr="00C31EAB">
        <w:rPr>
          <w:lang w:val="en-US"/>
        </w:rPr>
        <w:t>colour</w:t>
      </w:r>
      <w:proofErr w:type="spellEnd"/>
      <w:r w:rsidRPr="00C31EAB">
        <w:rPr>
          <w:lang w:val="en-US"/>
        </w:rPr>
        <w:t xml:space="preserve"> have</w:t>
      </w:r>
    </w:p>
    <w:p w:rsidR="00171F98" w:rsidRPr="00FC37DF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A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failed to keep up with scientific developments.</w:t>
      </w:r>
      <w:proofErr w:type="gramEnd"/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 xml:space="preserve">B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not understood its global significance.</w:t>
      </w: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b/>
          <w:bCs/>
          <w:lang w:val="en-US"/>
        </w:rPr>
        <w:t>C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found it difficult to be fully objective.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b/>
          <w:bCs/>
          <w:lang w:val="en-US"/>
        </w:rPr>
        <w:t xml:space="preserve">D </w:t>
      </w:r>
      <w:r w:rsidRPr="00FC37DF">
        <w:rPr>
          <w:b/>
          <w:bCs/>
          <w:lang w:val="en-US"/>
        </w:rPr>
        <w:tab/>
      </w:r>
      <w:r w:rsidRPr="00C31EAB">
        <w:rPr>
          <w:lang w:val="en-US"/>
        </w:rPr>
        <w:t>been muddled about their basic aims.</w:t>
      </w:r>
      <w:proofErr w:type="gramEnd"/>
    </w:p>
    <w:p w:rsidR="00171F98" w:rsidRPr="001618DB" w:rsidRDefault="00171F98" w:rsidP="00171F98">
      <w:pPr>
        <w:rPr>
          <w:lang w:val="en-US"/>
        </w:rPr>
      </w:pPr>
      <w:r w:rsidRPr="001618DB">
        <w:rPr>
          <w:lang w:val="en-US"/>
        </w:rPr>
        <w:br w:type="page"/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FB4BB1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C31EAB">
        <w:rPr>
          <w:b/>
          <w:bCs/>
          <w:lang w:val="en-US"/>
        </w:rPr>
        <w:t xml:space="preserve">Part </w:t>
      </w:r>
      <w:r w:rsidR="000614EA" w:rsidRPr="00FB4BB1">
        <w:rPr>
          <w:b/>
          <w:bCs/>
          <w:lang w:val="en-US"/>
        </w:rPr>
        <w:t>4</w:t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rPr>
          <w:lang w:val="en-US"/>
        </w:rPr>
      </w:pPr>
      <w:r w:rsidRPr="00C31EAB">
        <w:rPr>
          <w:lang w:val="en-US"/>
        </w:rPr>
        <w:t>You are going to read four reviews of a book about how architecture can affect the emotions. For</w:t>
      </w:r>
    </w:p>
    <w:p w:rsidR="00171F98" w:rsidRPr="001618DB" w:rsidRDefault="00171F98" w:rsidP="00171F98">
      <w:pPr>
        <w:pBdr>
          <w:bottom w:val="single" w:sz="12" w:space="1" w:color="auto"/>
        </w:pBdr>
        <w:autoSpaceDE w:val="0"/>
        <w:autoSpaceDN w:val="0"/>
        <w:adjustRightInd w:val="0"/>
        <w:rPr>
          <w:lang w:val="en-US"/>
        </w:rPr>
      </w:pPr>
      <w:proofErr w:type="gramStart"/>
      <w:r w:rsidRPr="00C31EAB">
        <w:rPr>
          <w:lang w:val="en-US"/>
        </w:rPr>
        <w:t>questions</w:t>
      </w:r>
      <w:proofErr w:type="gramEnd"/>
      <w:r w:rsidRPr="00C31EAB">
        <w:rPr>
          <w:lang w:val="en-US"/>
        </w:rPr>
        <w:t xml:space="preserve"> </w:t>
      </w:r>
      <w:r w:rsidRPr="00C31EAB">
        <w:rPr>
          <w:b/>
          <w:bCs/>
          <w:lang w:val="en-US"/>
        </w:rPr>
        <w:t>37 – 40</w:t>
      </w:r>
      <w:r w:rsidRPr="00C31EAB">
        <w:rPr>
          <w:lang w:val="en-US"/>
        </w:rPr>
        <w:t xml:space="preserve">, choose from the reviews </w:t>
      </w:r>
      <w:r w:rsidRPr="00C31EAB">
        <w:rPr>
          <w:b/>
          <w:bCs/>
          <w:lang w:val="en-US"/>
        </w:rPr>
        <w:t>A – D</w:t>
      </w:r>
      <w:r w:rsidRPr="00C31EAB">
        <w:rPr>
          <w:lang w:val="en-US"/>
        </w:rPr>
        <w:t>. The reviews may be chosen more than once.</w:t>
      </w:r>
    </w:p>
    <w:p w:rsidR="00171F98" w:rsidRPr="001618DB" w:rsidRDefault="00171F98" w:rsidP="00171F98">
      <w:pPr>
        <w:autoSpaceDE w:val="0"/>
        <w:autoSpaceDN w:val="0"/>
        <w:adjustRightInd w:val="0"/>
        <w:rPr>
          <w:lang w:val="en-US"/>
        </w:rPr>
      </w:pPr>
    </w:p>
    <w:p w:rsidR="00171F98" w:rsidRPr="00C31EAB" w:rsidRDefault="00171F98" w:rsidP="00171F9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31EAB">
        <w:rPr>
          <w:b/>
          <w:bCs/>
          <w:lang w:val="en-US"/>
        </w:rPr>
        <w:t>The Architecture of Happiness</w:t>
      </w:r>
    </w:p>
    <w:p w:rsidR="00171F98" w:rsidRPr="00C31EAB" w:rsidRDefault="00171F98" w:rsidP="00171F98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C31EAB">
        <w:rPr>
          <w:i/>
          <w:iCs/>
          <w:lang w:val="en-US"/>
        </w:rPr>
        <w:t xml:space="preserve">Four reviewers comment on philosopher Alain De </w:t>
      </w:r>
      <w:proofErr w:type="spellStart"/>
      <w:r w:rsidRPr="00C31EAB">
        <w:rPr>
          <w:i/>
          <w:iCs/>
          <w:lang w:val="en-US"/>
        </w:rPr>
        <w:t>Botton’s</w:t>
      </w:r>
      <w:proofErr w:type="spellEnd"/>
      <w:r w:rsidRPr="00C31EAB">
        <w:rPr>
          <w:i/>
          <w:iCs/>
          <w:lang w:val="en-US"/>
        </w:rPr>
        <w:t xml:space="preserve"> book</w:t>
      </w:r>
    </w:p>
    <w:p w:rsidR="00171F98" w:rsidRPr="00FC37DF" w:rsidRDefault="00171F98" w:rsidP="00171F9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FC37DF">
        <w:rPr>
          <w:b/>
          <w:bCs/>
          <w:sz w:val="20"/>
          <w:szCs w:val="20"/>
          <w:lang w:val="en-US"/>
        </w:rPr>
        <w:t>A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 xml:space="preserve">Alain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is a brave and highly intelligent writer who writes about complex subjects, clarifying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the</w:t>
      </w:r>
      <w:proofErr w:type="gramEnd"/>
      <w:r w:rsidRPr="00FC37DF">
        <w:rPr>
          <w:sz w:val="20"/>
          <w:szCs w:val="20"/>
          <w:lang w:val="en-US"/>
        </w:rPr>
        <w:t xml:space="preserve"> arcane for the layman. Now, with typical self-assurance, he has turned to the subject of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architecture</w:t>
      </w:r>
      <w:proofErr w:type="gramEnd"/>
      <w:r w:rsidRPr="00FC37DF">
        <w:rPr>
          <w:sz w:val="20"/>
          <w:szCs w:val="20"/>
          <w:lang w:val="en-US"/>
        </w:rPr>
        <w:t xml:space="preserve">. The essential theme of his book is how architecture influences mood and </w:t>
      </w:r>
      <w:proofErr w:type="spellStart"/>
      <w:r w:rsidRPr="00FC37DF">
        <w:rPr>
          <w:sz w:val="20"/>
          <w:szCs w:val="20"/>
          <w:lang w:val="en-US"/>
        </w:rPr>
        <w:t>behaviour</w:t>
      </w:r>
      <w:proofErr w:type="spellEnd"/>
      <w:r w:rsidRPr="00FC37DF">
        <w:rPr>
          <w:sz w:val="20"/>
          <w:szCs w:val="20"/>
          <w:lang w:val="en-US"/>
        </w:rPr>
        <w:t>. It is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not</w:t>
      </w:r>
      <w:proofErr w:type="gramEnd"/>
      <w:r w:rsidRPr="00FC37DF">
        <w:rPr>
          <w:sz w:val="20"/>
          <w:szCs w:val="20"/>
          <w:lang w:val="en-US"/>
        </w:rPr>
        <w:t xml:space="preserve"> about the specifically architectural characteristics of space and design, but much more about the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emotions</w:t>
      </w:r>
      <w:proofErr w:type="gramEnd"/>
      <w:r w:rsidRPr="00FC37DF">
        <w:rPr>
          <w:sz w:val="20"/>
          <w:szCs w:val="20"/>
          <w:lang w:val="en-US"/>
        </w:rPr>
        <w:t xml:space="preserve"> that architecture inspires in the users of buildings. Yet architects do not normally talk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nowadays</w:t>
      </w:r>
      <w:proofErr w:type="gramEnd"/>
      <w:r w:rsidRPr="00FC37DF">
        <w:rPr>
          <w:sz w:val="20"/>
          <w:szCs w:val="20"/>
          <w:lang w:val="en-US"/>
        </w:rPr>
        <w:t xml:space="preserve"> very much about emotion and beauty. They talk about design and function. De </w:t>
      </w:r>
      <w:proofErr w:type="spellStart"/>
      <w:r w:rsidRPr="00FC37DF">
        <w:rPr>
          <w:sz w:val="20"/>
          <w:szCs w:val="20"/>
          <w:lang w:val="en-US"/>
        </w:rPr>
        <w:t>Botton's</w:t>
      </w:r>
      <w:proofErr w:type="spellEnd"/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message</w:t>
      </w:r>
      <w:proofErr w:type="gramEnd"/>
      <w:r w:rsidRPr="00FC37DF">
        <w:rPr>
          <w:sz w:val="20"/>
          <w:szCs w:val="20"/>
          <w:lang w:val="en-US"/>
        </w:rPr>
        <w:t>, then, is fairly simple but worthwhile precisely because it is simple, readable and timely. His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commendable</w:t>
      </w:r>
      <w:proofErr w:type="gramEnd"/>
      <w:r w:rsidRPr="00FC37DF">
        <w:rPr>
          <w:sz w:val="20"/>
          <w:szCs w:val="20"/>
          <w:lang w:val="en-US"/>
        </w:rPr>
        <w:t xml:space="preserve"> aim is to encourage architects, and society more generally, to pay more attention to the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psychological</w:t>
      </w:r>
      <w:proofErr w:type="gramEnd"/>
      <w:r w:rsidRPr="00FC37DF">
        <w:rPr>
          <w:sz w:val="20"/>
          <w:szCs w:val="20"/>
          <w:lang w:val="en-US"/>
        </w:rPr>
        <w:t xml:space="preserve"> consequences of design in architecture: architecture should be treated as something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that</w:t>
      </w:r>
      <w:proofErr w:type="gramEnd"/>
      <w:r w:rsidRPr="00FC37DF">
        <w:rPr>
          <w:sz w:val="20"/>
          <w:szCs w:val="20"/>
          <w:lang w:val="en-US"/>
        </w:rPr>
        <w:t xml:space="preserve"> affects all our lives, our happiness and well-being.</w:t>
      </w:r>
    </w:p>
    <w:p w:rsidR="00171F98" w:rsidRPr="00FC37DF" w:rsidRDefault="00171F98" w:rsidP="00171F9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FC37DF">
        <w:rPr>
          <w:b/>
          <w:bCs/>
          <w:sz w:val="20"/>
          <w:szCs w:val="20"/>
          <w:lang w:val="en-US"/>
        </w:rPr>
        <w:t>B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 xml:space="preserve">Alain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raises important, previously unasked, questions concerning the quest for beauty in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architecture</w:t>
      </w:r>
      <w:proofErr w:type="gramEnd"/>
      <w:r w:rsidRPr="00FC37DF">
        <w:rPr>
          <w:sz w:val="20"/>
          <w:szCs w:val="20"/>
          <w:lang w:val="en-US"/>
        </w:rPr>
        <w:t>, or its rejection or denial. Yet one is left with the feeling that he needed the help and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support</w:t>
      </w:r>
      <w:proofErr w:type="gramEnd"/>
      <w:r w:rsidRPr="00FC37DF">
        <w:rPr>
          <w:sz w:val="20"/>
          <w:szCs w:val="20"/>
          <w:lang w:val="en-US"/>
        </w:rPr>
        <w:t xml:space="preserve"> of earlier authors on the subject to walk him across the daunting threshold of architecture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itself</w:t>
      </w:r>
      <w:proofErr w:type="gramEnd"/>
      <w:r w:rsidRPr="00FC37DF">
        <w:rPr>
          <w:sz w:val="20"/>
          <w:szCs w:val="20"/>
          <w:lang w:val="en-US"/>
        </w:rPr>
        <w:t>. And he is given to making extraordinary claims: ‘Architecture is perplexing ... in how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inconsistent</w:t>
      </w:r>
      <w:proofErr w:type="gramEnd"/>
      <w:r w:rsidRPr="00FC37DF">
        <w:rPr>
          <w:sz w:val="20"/>
          <w:szCs w:val="20"/>
          <w:lang w:val="en-US"/>
        </w:rPr>
        <w:t xml:space="preserve"> is its capacity to generate the happiness on which its claim to our attention is founded.’ If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architecture's</w:t>
      </w:r>
      <w:proofErr w:type="gramEnd"/>
      <w:r w:rsidRPr="00FC37DF">
        <w:rPr>
          <w:sz w:val="20"/>
          <w:szCs w:val="20"/>
          <w:lang w:val="en-US"/>
        </w:rPr>
        <w:t xml:space="preserve"> capacity to generate happiness is inconsistent, this might be because happiness has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rarely</w:t>
      </w:r>
      <w:proofErr w:type="gramEnd"/>
      <w:r w:rsidRPr="00FC37DF">
        <w:rPr>
          <w:sz w:val="20"/>
          <w:szCs w:val="20"/>
          <w:lang w:val="en-US"/>
        </w:rPr>
        <w:t xml:space="preserve"> been something architects think about.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never once discusses the importance of such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>dull, yet determining, matters as finance or planning laws, much less inventions such as the lift or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reinforced</w:t>
      </w:r>
      <w:proofErr w:type="gramEnd"/>
      <w:r w:rsidRPr="00FC37DF">
        <w:rPr>
          <w:sz w:val="20"/>
          <w:szCs w:val="20"/>
          <w:lang w:val="en-US"/>
        </w:rPr>
        <w:t xml:space="preserve"> concrete. He appears to believe that architects are still masters of their art, when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increasingly</w:t>
      </w:r>
      <w:proofErr w:type="gramEnd"/>
      <w:r w:rsidRPr="00FC37DF">
        <w:rPr>
          <w:sz w:val="20"/>
          <w:szCs w:val="20"/>
          <w:lang w:val="en-US"/>
        </w:rPr>
        <w:t xml:space="preserve"> they are cogs in a global machine for building in which beauty, and how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feels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about</w:t>
      </w:r>
      <w:proofErr w:type="gramEnd"/>
      <w:r w:rsidRPr="00FC37DF">
        <w:rPr>
          <w:sz w:val="20"/>
          <w:szCs w:val="20"/>
          <w:lang w:val="en-US"/>
        </w:rPr>
        <w:t xml:space="preserve"> it, are increasingly beside the point.</w:t>
      </w:r>
    </w:p>
    <w:p w:rsidR="00171F98" w:rsidRPr="00FC37DF" w:rsidRDefault="00171F98" w:rsidP="00171F9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FC37DF">
        <w:rPr>
          <w:b/>
          <w:bCs/>
          <w:sz w:val="20"/>
          <w:szCs w:val="20"/>
          <w:lang w:val="en-US"/>
        </w:rPr>
        <w:t>C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 xml:space="preserve">In </w:t>
      </w:r>
      <w:r w:rsidRPr="00FC37DF">
        <w:rPr>
          <w:i/>
          <w:iCs/>
          <w:sz w:val="20"/>
          <w:szCs w:val="20"/>
          <w:lang w:val="en-US"/>
        </w:rPr>
        <w:t>The Architecture of Happiness</w:t>
      </w:r>
      <w:r w:rsidRPr="00FC37DF">
        <w:rPr>
          <w:sz w:val="20"/>
          <w:szCs w:val="20"/>
          <w:lang w:val="en-US"/>
        </w:rPr>
        <w:t xml:space="preserve">, Alain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has a great time making bold and amusing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proofErr w:type="gramStart"/>
      <w:r w:rsidRPr="00FC37DF">
        <w:rPr>
          <w:sz w:val="20"/>
          <w:szCs w:val="20"/>
          <w:lang w:val="en-US"/>
        </w:rPr>
        <w:t>judgements</w:t>
      </w:r>
      <w:proofErr w:type="spellEnd"/>
      <w:proofErr w:type="gramEnd"/>
      <w:r w:rsidRPr="00FC37DF">
        <w:rPr>
          <w:sz w:val="20"/>
          <w:szCs w:val="20"/>
          <w:lang w:val="en-US"/>
        </w:rPr>
        <w:t xml:space="preserve"> about architecture, with lavish and imaginative references, but anyone in search of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privileged</w:t>
      </w:r>
      <w:proofErr w:type="gramEnd"/>
      <w:r w:rsidRPr="00FC37DF">
        <w:rPr>
          <w:sz w:val="20"/>
          <w:szCs w:val="20"/>
          <w:lang w:val="en-US"/>
        </w:rPr>
        <w:t xml:space="preserve"> insights into the substance of building design should be warned that he is not looking at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drain</w:t>
      </w:r>
      <w:proofErr w:type="gramEnd"/>
      <w:r w:rsidRPr="00FC37DF">
        <w:rPr>
          <w:sz w:val="20"/>
          <w:szCs w:val="20"/>
          <w:lang w:val="en-US"/>
        </w:rPr>
        <w:t xml:space="preserve"> schedules or pipe runs. He worries away, as many architects do, at how inert material things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can</w:t>
      </w:r>
      <w:proofErr w:type="gramEnd"/>
      <w:r w:rsidRPr="00FC37DF">
        <w:rPr>
          <w:sz w:val="20"/>
          <w:szCs w:val="20"/>
          <w:lang w:val="en-US"/>
        </w:rPr>
        <w:t xml:space="preserve"> convey meaning and alter consciousness. Although he is a rigorous thinker, most of de </w:t>
      </w:r>
      <w:proofErr w:type="spellStart"/>
      <w:r w:rsidRPr="00FC37DF">
        <w:rPr>
          <w:sz w:val="20"/>
          <w:szCs w:val="20"/>
          <w:lang w:val="en-US"/>
        </w:rPr>
        <w:t>Botton’s</w:t>
      </w:r>
      <w:proofErr w:type="spellEnd"/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revelations</w:t>
      </w:r>
      <w:proofErr w:type="gramEnd"/>
      <w:r w:rsidRPr="00FC37DF">
        <w:rPr>
          <w:sz w:val="20"/>
          <w:szCs w:val="20"/>
          <w:lang w:val="en-US"/>
        </w:rPr>
        <w:t xml:space="preserve">, such as the contradictions in Le </w:t>
      </w:r>
      <w:proofErr w:type="spellStart"/>
      <w:r w:rsidRPr="00FC37DF">
        <w:rPr>
          <w:sz w:val="20"/>
          <w:szCs w:val="20"/>
          <w:lang w:val="en-US"/>
        </w:rPr>
        <w:t>Corbusier's</w:t>
      </w:r>
      <w:proofErr w:type="spellEnd"/>
      <w:r w:rsidRPr="00FC37DF">
        <w:rPr>
          <w:sz w:val="20"/>
          <w:szCs w:val="20"/>
          <w:lang w:val="en-US"/>
        </w:rPr>
        <w:t xml:space="preserve"> theory and practice, are not particularly new.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>However, this is an engaging and intelligent book on architecture and something everyone,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professionals</w:t>
      </w:r>
      <w:proofErr w:type="gramEnd"/>
      <w:r w:rsidRPr="00FC37DF">
        <w:rPr>
          <w:sz w:val="20"/>
          <w:szCs w:val="20"/>
          <w:lang w:val="en-US"/>
        </w:rPr>
        <w:t xml:space="preserve"> within the field in particular, should read.</w:t>
      </w:r>
    </w:p>
    <w:p w:rsidR="00171F98" w:rsidRPr="00FC37DF" w:rsidRDefault="00171F98" w:rsidP="00171F9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FC37DF">
        <w:rPr>
          <w:b/>
          <w:bCs/>
          <w:sz w:val="20"/>
          <w:szCs w:val="20"/>
          <w:lang w:val="en-US"/>
        </w:rPr>
        <w:t>D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>Do we want our buildings merely to shelter us, or do we also want them to speak to us? Can the right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sort</w:t>
      </w:r>
      <w:proofErr w:type="gramEnd"/>
      <w:r w:rsidRPr="00FC37DF">
        <w:rPr>
          <w:sz w:val="20"/>
          <w:szCs w:val="20"/>
          <w:lang w:val="en-US"/>
        </w:rPr>
        <w:t xml:space="preserve"> of architecture even improve our character? Music mirrors the dynamics of our emotional lives.</w:t>
      </w:r>
    </w:p>
    <w:p w:rsidR="00171F98" w:rsidRPr="00FC37DF" w:rsidRDefault="00171F98" w:rsidP="00171F98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FC37DF">
        <w:rPr>
          <w:sz w:val="20"/>
          <w:szCs w:val="20"/>
          <w:lang w:val="en-US"/>
        </w:rPr>
        <w:t xml:space="preserve">Mightn’t architecture work the same way?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thinks so, and in </w:t>
      </w:r>
      <w:r w:rsidRPr="00FC37DF">
        <w:rPr>
          <w:i/>
          <w:iCs/>
          <w:sz w:val="20"/>
          <w:szCs w:val="20"/>
          <w:lang w:val="en-US"/>
        </w:rPr>
        <w:t>The Architecture of Happiness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he</w:t>
      </w:r>
      <w:proofErr w:type="gramEnd"/>
      <w:r w:rsidRPr="00FC37DF">
        <w:rPr>
          <w:sz w:val="20"/>
          <w:szCs w:val="20"/>
          <w:lang w:val="en-US"/>
        </w:rPr>
        <w:t xml:space="preserve"> makes the most of this theme on his jolly trip through the world of architecture. De </w:t>
      </w:r>
      <w:proofErr w:type="spellStart"/>
      <w:r w:rsidRPr="00FC37DF">
        <w:rPr>
          <w:sz w:val="20"/>
          <w:szCs w:val="20"/>
          <w:lang w:val="en-US"/>
        </w:rPr>
        <w:t>Botton</w:t>
      </w:r>
      <w:proofErr w:type="spellEnd"/>
      <w:r w:rsidRPr="00FC37DF">
        <w:rPr>
          <w:sz w:val="20"/>
          <w:szCs w:val="20"/>
          <w:lang w:val="en-US"/>
        </w:rPr>
        <w:t xml:space="preserve"> certainly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writes</w:t>
      </w:r>
      <w:proofErr w:type="gramEnd"/>
      <w:r w:rsidRPr="00FC37DF">
        <w:rPr>
          <w:sz w:val="20"/>
          <w:szCs w:val="20"/>
          <w:lang w:val="en-US"/>
        </w:rPr>
        <w:t xml:space="preserve"> with conviction and, while focusing on happiness can be a lovely way to make sense of</w:t>
      </w:r>
    </w:p>
    <w:p w:rsidR="00171F98" w:rsidRPr="00FC37DF" w:rsidRDefault="00171F98" w:rsidP="00171F9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FC37DF">
        <w:rPr>
          <w:sz w:val="20"/>
          <w:szCs w:val="20"/>
          <w:lang w:val="en-US"/>
        </w:rPr>
        <w:t>architectural</w:t>
      </w:r>
      <w:proofErr w:type="gramEnd"/>
      <w:r w:rsidRPr="00FC37DF">
        <w:rPr>
          <w:sz w:val="20"/>
          <w:szCs w:val="20"/>
          <w:lang w:val="en-US"/>
        </w:rPr>
        <w:t xml:space="preserve"> beauty, it probably won’t be of much help in resolving conflicts of taste.</w:t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Default="00171F98" w:rsidP="00171F98">
      <w:pPr>
        <w:autoSpaceDE w:val="0"/>
        <w:autoSpaceDN w:val="0"/>
        <w:adjustRightInd w:val="0"/>
        <w:rPr>
          <w:b/>
          <w:bCs/>
        </w:rPr>
      </w:pPr>
      <w:r w:rsidRPr="00C31EAB">
        <w:rPr>
          <w:b/>
          <w:bCs/>
          <w:lang w:val="en-US"/>
        </w:rPr>
        <w:t>Which reviewer</w:t>
      </w:r>
    </w:p>
    <w:tbl>
      <w:tblPr>
        <w:tblStyle w:val="a3"/>
        <w:tblW w:w="0" w:type="auto"/>
        <w:tblLook w:val="04A0"/>
      </w:tblPr>
      <w:tblGrid>
        <w:gridCol w:w="6912"/>
        <w:gridCol w:w="567"/>
        <w:gridCol w:w="567"/>
      </w:tblGrid>
      <w:tr w:rsidR="00171F98" w:rsidRPr="00FC37DF" w:rsidTr="00A26055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98" w:rsidRPr="001618DB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gramStart"/>
            <w:r w:rsidRPr="00C31EAB">
              <w:rPr>
                <w:lang w:val="en-US"/>
              </w:rPr>
              <w:t>has</w:t>
            </w:r>
            <w:proofErr w:type="gramEnd"/>
            <w:r w:rsidRPr="00C31EAB">
              <w:rPr>
                <w:lang w:val="en-US"/>
              </w:rPr>
              <w:t xml:space="preserve"> a different opinion from the others on the confidence with which de </w:t>
            </w:r>
            <w:proofErr w:type="spellStart"/>
            <w:r w:rsidRPr="00C31EAB">
              <w:rPr>
                <w:lang w:val="en-US"/>
              </w:rPr>
              <w:t>Botton</w:t>
            </w:r>
            <w:proofErr w:type="spellEnd"/>
            <w:r w:rsidRPr="00C31EAB">
              <w:rPr>
                <w:lang w:val="en-US"/>
              </w:rPr>
              <w:t xml:space="preserve"> discusses</w:t>
            </w:r>
            <w:r w:rsidRPr="00FC37DF">
              <w:rPr>
                <w:lang w:val="en-US"/>
              </w:rPr>
              <w:t xml:space="preserve"> </w:t>
            </w:r>
            <w:r w:rsidRPr="00C31EAB">
              <w:rPr>
                <w:lang w:val="en-US"/>
              </w:rPr>
              <w:t>architecture?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F98" w:rsidRPr="00C31EAB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31EAB">
              <w:rPr>
                <w:b/>
                <w:bCs/>
                <w:lang w:val="en-US"/>
              </w:rPr>
              <w:t>37</w:t>
            </w:r>
          </w:p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FC37DF" w:rsidTr="00A26055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gramStart"/>
            <w:r w:rsidRPr="00C31EAB">
              <w:rPr>
                <w:lang w:val="en-US"/>
              </w:rPr>
              <w:t>shares</w:t>
            </w:r>
            <w:proofErr w:type="gramEnd"/>
            <w:r w:rsidRPr="00C31EAB">
              <w:rPr>
                <w:lang w:val="en-US"/>
              </w:rPr>
              <w:t xml:space="preserve"> reviewer A’s opinion whether architects should take note of de </w:t>
            </w:r>
            <w:proofErr w:type="spellStart"/>
            <w:r w:rsidRPr="00C31EAB">
              <w:rPr>
                <w:lang w:val="en-US"/>
              </w:rPr>
              <w:t>Botton’s</w:t>
            </w:r>
            <w:proofErr w:type="spellEnd"/>
            <w:r w:rsidRPr="00C31EAB">
              <w:rPr>
                <w:lang w:val="en-US"/>
              </w:rPr>
              <w:t xml:space="preserve"> ideas?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F98" w:rsidRPr="00C31EAB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31EAB">
              <w:rPr>
                <w:b/>
                <w:bCs/>
                <w:lang w:val="en-US"/>
              </w:rPr>
              <w:t>38</w:t>
            </w:r>
          </w:p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FC37DF" w:rsidTr="00A26055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gramStart"/>
            <w:r w:rsidRPr="00C31EAB">
              <w:rPr>
                <w:lang w:val="en-US"/>
              </w:rPr>
              <w:t>expresses</w:t>
            </w:r>
            <w:proofErr w:type="gramEnd"/>
            <w:r w:rsidRPr="00C31EAB">
              <w:rPr>
                <w:lang w:val="en-US"/>
              </w:rPr>
              <w:t xml:space="preserve"> a similar view to reviewer B regarding the extent to which architects share</w:t>
            </w:r>
            <w:r w:rsidRPr="00FC37DF">
              <w:rPr>
                <w:lang w:val="en-US"/>
              </w:rPr>
              <w:t xml:space="preserve"> de </w:t>
            </w:r>
            <w:proofErr w:type="spellStart"/>
            <w:r w:rsidRPr="00FC37DF">
              <w:rPr>
                <w:lang w:val="en-US"/>
              </w:rPr>
              <w:t>Botton’s</w:t>
            </w:r>
            <w:proofErr w:type="spellEnd"/>
            <w:r w:rsidRPr="00FC37DF">
              <w:rPr>
                <w:lang w:val="en-US"/>
              </w:rPr>
              <w:t xml:space="preserve"> concerns?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F98" w:rsidRPr="00C31EAB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1EAB">
              <w:rPr>
                <w:b/>
                <w:bCs/>
              </w:rPr>
              <w:t>39</w:t>
            </w:r>
          </w:p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FC37DF" w:rsidTr="00A26055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98" w:rsidRPr="00C31EAB" w:rsidRDefault="00171F98" w:rsidP="00A260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FC37DF">
              <w:rPr>
                <w:lang w:val="en-US"/>
              </w:rPr>
              <w:t>has</w:t>
            </w:r>
            <w:proofErr w:type="gramEnd"/>
            <w:r w:rsidRPr="00FC37DF">
              <w:rPr>
                <w:lang w:val="en-US"/>
              </w:rPr>
              <w:t xml:space="preserve"> a different view to reviewer C on the originality of some of de </w:t>
            </w:r>
            <w:proofErr w:type="spellStart"/>
            <w:r w:rsidRPr="00FC37DF">
              <w:rPr>
                <w:lang w:val="en-US"/>
              </w:rPr>
              <w:t>Botton’s</w:t>
            </w:r>
            <w:proofErr w:type="spellEnd"/>
            <w:r w:rsidRPr="00FC37DF">
              <w:rPr>
                <w:lang w:val="en-US"/>
              </w:rPr>
              <w:t xml:space="preserve"> ideas?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F98" w:rsidRPr="00FC37DF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C37DF">
              <w:rPr>
                <w:b/>
                <w:bCs/>
                <w:lang w:val="en-US"/>
              </w:rPr>
              <w:t>40</w:t>
            </w:r>
          </w:p>
        </w:tc>
        <w:tc>
          <w:tcPr>
            <w:tcW w:w="567" w:type="dxa"/>
          </w:tcPr>
          <w:p w:rsidR="00171F98" w:rsidRPr="00C31EAB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171F98" w:rsidRPr="00FC37DF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Pr="00171F98" w:rsidRDefault="00171F98" w:rsidP="00171F98">
      <w:pPr>
        <w:autoSpaceDE w:val="0"/>
        <w:autoSpaceDN w:val="0"/>
        <w:adjustRightInd w:val="0"/>
        <w:rPr>
          <w:b/>
          <w:bCs/>
        </w:rPr>
      </w:pPr>
      <w:r w:rsidRPr="00480CBE">
        <w:rPr>
          <w:b/>
          <w:bCs/>
          <w:lang w:val="en-US"/>
        </w:rPr>
        <w:lastRenderedPageBreak/>
        <w:t xml:space="preserve">Part </w:t>
      </w:r>
      <w:r w:rsidR="000614EA">
        <w:rPr>
          <w:b/>
          <w:bCs/>
        </w:rPr>
        <w:t>5</w:t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Pr="001618DB" w:rsidRDefault="00171F98" w:rsidP="00171F98">
      <w:pPr>
        <w:pBdr>
          <w:bottom w:val="single" w:sz="12" w:space="1" w:color="auto"/>
        </w:pBdr>
        <w:autoSpaceDE w:val="0"/>
        <w:autoSpaceDN w:val="0"/>
        <w:adjustRightInd w:val="0"/>
        <w:rPr>
          <w:lang w:val="en-US"/>
        </w:rPr>
      </w:pPr>
      <w:r w:rsidRPr="00480CBE">
        <w:rPr>
          <w:lang w:val="en-US"/>
        </w:rPr>
        <w:t>You are going to read a magazine article in which five career consultants give advice about starting a</w:t>
      </w:r>
      <w:r w:rsidRPr="00171F98">
        <w:rPr>
          <w:lang w:val="en-US"/>
        </w:rPr>
        <w:t xml:space="preserve"> </w:t>
      </w:r>
      <w:r w:rsidRPr="00480CBE">
        <w:rPr>
          <w:lang w:val="en-US"/>
        </w:rPr>
        <w:t xml:space="preserve">career. For questions </w:t>
      </w:r>
      <w:r w:rsidRPr="00480CBE">
        <w:rPr>
          <w:b/>
          <w:bCs/>
          <w:lang w:val="en-US"/>
        </w:rPr>
        <w:t>4</w:t>
      </w:r>
      <w:r w:rsidRPr="00171F98">
        <w:rPr>
          <w:b/>
          <w:bCs/>
          <w:lang w:val="en-US"/>
        </w:rPr>
        <w:t>1</w:t>
      </w:r>
      <w:r w:rsidRPr="00480CBE">
        <w:rPr>
          <w:b/>
          <w:bCs/>
          <w:lang w:val="en-US"/>
        </w:rPr>
        <w:t xml:space="preserve"> – 5</w:t>
      </w:r>
      <w:r w:rsidRPr="00171F98">
        <w:rPr>
          <w:b/>
          <w:bCs/>
          <w:lang w:val="en-US"/>
        </w:rPr>
        <w:t>0</w:t>
      </w:r>
      <w:r w:rsidRPr="00480CBE">
        <w:rPr>
          <w:lang w:val="en-US"/>
        </w:rPr>
        <w:t>, choose from the consultants (</w:t>
      </w:r>
      <w:r w:rsidRPr="00480CBE">
        <w:rPr>
          <w:b/>
          <w:bCs/>
          <w:lang w:val="en-US"/>
        </w:rPr>
        <w:t>A – E</w:t>
      </w:r>
      <w:r w:rsidRPr="00480CBE">
        <w:rPr>
          <w:lang w:val="en-US"/>
        </w:rPr>
        <w:t>). The consultants may be chosen</w:t>
      </w:r>
      <w:r w:rsidRPr="00D66704">
        <w:rPr>
          <w:lang w:val="en-US"/>
        </w:rPr>
        <w:t xml:space="preserve"> </w:t>
      </w:r>
      <w:r w:rsidRPr="00480CBE">
        <w:rPr>
          <w:lang w:val="en-US"/>
        </w:rPr>
        <w:t>more than once.</w:t>
      </w:r>
    </w:p>
    <w:p w:rsidR="00D66704" w:rsidRPr="00FB4BB1" w:rsidRDefault="00D66704" w:rsidP="00171F98">
      <w:pPr>
        <w:autoSpaceDE w:val="0"/>
        <w:autoSpaceDN w:val="0"/>
        <w:adjustRightInd w:val="0"/>
        <w:rPr>
          <w:lang w:val="en-US"/>
        </w:rPr>
      </w:pP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480CBE">
        <w:rPr>
          <w:b/>
          <w:bCs/>
          <w:lang w:val="en-US"/>
        </w:rPr>
        <w:t>Which consultant makes the following statements?</w:t>
      </w:r>
    </w:p>
    <w:p w:rsidR="00171F98" w:rsidRPr="001618DB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  <w:gridCol w:w="567"/>
      </w:tblGrid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80CBE">
              <w:rPr>
                <w:lang w:val="en-US"/>
              </w:rPr>
              <w:t>Keep your final objective in mind when you are planning to change jobs.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171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80CBE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80CBE">
              <w:rPr>
                <w:lang w:val="en-US"/>
              </w:rPr>
              <w:t>It takes time to become familiar with the characteristics of a company you have joined.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171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80CBE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80CBE">
              <w:rPr>
                <w:lang w:val="en-US"/>
              </w:rPr>
              <w:t>You should demonstrate determination to improve your job prospects.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171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80CBE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80CBE">
              <w:rPr>
                <w:lang w:val="en-US"/>
              </w:rPr>
              <w:t>Make sure your approach for information is positive in tone.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171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80CBE">
              <w:rPr>
                <w:lang w:val="en-US"/>
              </w:rPr>
              <w:t xml:space="preserve">It is not certain that you will be given very much support in your job initially.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0CBE">
              <w:rPr>
                <w:lang w:val="en-US"/>
              </w:rPr>
              <w:t xml:space="preserve">Stay optimistic in spite of setbacks.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0CBE">
              <w:rPr>
                <w:lang w:val="en-US"/>
              </w:rPr>
              <w:t xml:space="preserve">Promotion isn’t the only way to increase your expertise.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0CBE">
              <w:rPr>
                <w:lang w:val="en-US"/>
              </w:rPr>
              <w:t xml:space="preserve">Ask for information about your shortcomings.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0CBE">
              <w:rPr>
                <w:lang w:val="en-US"/>
              </w:rPr>
              <w:t xml:space="preserve">Some information you are given may not give a complete picture.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71F98" w:rsidRPr="00374DF1" w:rsidTr="00A26055">
        <w:tc>
          <w:tcPr>
            <w:tcW w:w="8897" w:type="dxa"/>
            <w:tcBorders>
              <w:right w:val="single" w:sz="4" w:space="0" w:color="auto"/>
            </w:tcBorders>
          </w:tcPr>
          <w:p w:rsidR="00171F98" w:rsidRPr="00480CBE" w:rsidRDefault="00171F98" w:rsidP="00A260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0CBE">
              <w:rPr>
                <w:lang w:val="en-US"/>
              </w:rPr>
              <w:t xml:space="preserve">It will be some time before you start giving your employers their money’s worth.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171F98" w:rsidRDefault="00171F98" w:rsidP="00A260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8" w:rsidRPr="00374DF1" w:rsidRDefault="00171F98" w:rsidP="00A260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</w:tbl>
    <w:p w:rsidR="00171F98" w:rsidRPr="00374DF1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171F98" w:rsidRDefault="00171F98" w:rsidP="00171F98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 w:val="28"/>
          <w:szCs w:val="28"/>
        </w:rPr>
      </w:pPr>
      <w:r w:rsidRPr="0048279E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Starting out on your career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 w:val="28"/>
          <w:szCs w:val="28"/>
        </w:rPr>
      </w:pP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lang w:val="en-US"/>
        </w:rPr>
      </w:pPr>
      <w:r w:rsidRPr="0048279E">
        <w:rPr>
          <w:rFonts w:ascii="TimesNewRoman,Italic" w:hAnsi="TimesNewRoman,Italic" w:cs="TimesNewRoman,Italic"/>
          <w:i/>
          <w:iCs/>
          <w:lang w:val="en-US"/>
        </w:rPr>
        <w:t>Are you a graduate trying to plan out the best career path for yourself? We’ve asked five careers</w:t>
      </w:r>
    </w:p>
    <w:p w:rsidR="00171F98" w:rsidRPr="001618DB" w:rsidRDefault="00171F98" w:rsidP="00171F98">
      <w:pPr>
        <w:autoSpaceDE w:val="0"/>
        <w:autoSpaceDN w:val="0"/>
        <w:adjustRightInd w:val="0"/>
        <w:rPr>
          <w:rFonts w:asciiTheme="minorHAnsi" w:hAnsiTheme="minorHAnsi" w:cs="TimesNewRoman,Italic"/>
          <w:i/>
          <w:iCs/>
          <w:lang w:val="en-US"/>
        </w:rPr>
      </w:pPr>
      <w:proofErr w:type="gramStart"/>
      <w:r w:rsidRPr="0048279E">
        <w:rPr>
          <w:rFonts w:ascii="TimesNewRoman,Italic" w:hAnsi="TimesNewRoman,Italic" w:cs="TimesNewRoman,Italic"/>
          <w:i/>
          <w:iCs/>
          <w:lang w:val="en-US"/>
        </w:rPr>
        <w:t>consultants</w:t>
      </w:r>
      <w:proofErr w:type="gramEnd"/>
      <w:r w:rsidRPr="0048279E">
        <w:rPr>
          <w:rFonts w:ascii="TimesNewRoman,Italic" w:hAnsi="TimesNewRoman,Italic" w:cs="TimesNewRoman,Italic"/>
          <w:i/>
          <w:iCs/>
          <w:lang w:val="en-US"/>
        </w:rPr>
        <w:t xml:space="preserve"> to give some tips on how to go about it.</w:t>
      </w:r>
    </w:p>
    <w:p w:rsidR="00171F98" w:rsidRPr="001618DB" w:rsidRDefault="00171F98" w:rsidP="00171F98">
      <w:pPr>
        <w:autoSpaceDE w:val="0"/>
        <w:autoSpaceDN w:val="0"/>
        <w:adjustRightInd w:val="0"/>
        <w:rPr>
          <w:rFonts w:asciiTheme="minorHAnsi" w:hAnsiTheme="minorHAnsi" w:cs="TimesNewRoman,Italic"/>
          <w:i/>
          <w:iCs/>
          <w:lang w:val="en-US"/>
        </w:rPr>
      </w:pP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n-US"/>
        </w:rPr>
      </w:pPr>
      <w:r w:rsidRPr="0048279E">
        <w:rPr>
          <w:rFonts w:ascii="TimesNewRoman,Bold" w:hAnsi="TimesNewRoman,Bold" w:cs="TimesNewRoman,Bold"/>
          <w:b/>
          <w:bCs/>
          <w:lang w:val="en-US"/>
        </w:rPr>
        <w:t>Consultant A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48279E">
        <w:rPr>
          <w:rFonts w:ascii="TimesNewRoman" w:hAnsi="TimesNewRoman" w:cs="TimesNewRoman"/>
          <w:lang w:val="en-US"/>
        </w:rPr>
        <w:t>A university degree is no guarantee of a job,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and job hunting in itself requires a whole set of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skills. If you find you are not getting past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first interview, ask yourself what is happening.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Is it a failure to communicate or are there some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skills you lack? Once you see patterns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emerging it will help you decide whether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gaps you have identified can be filled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relatively easily. If you cannot work out what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proofErr w:type="gramStart"/>
      <w:r w:rsidRPr="0048279E">
        <w:rPr>
          <w:rFonts w:ascii="TimesNewRoman" w:hAnsi="TimesNewRoman" w:cs="TimesNewRoman"/>
          <w:lang w:val="en-US"/>
        </w:rPr>
        <w:t>the</w:t>
      </w:r>
      <w:proofErr w:type="gramEnd"/>
      <w:r w:rsidRPr="0048279E">
        <w:rPr>
          <w:rFonts w:ascii="TimesNewRoman" w:hAnsi="TimesNewRoman" w:cs="TimesNewRoman"/>
          <w:lang w:val="en-US"/>
        </w:rPr>
        <w:t xml:space="preserve"> mismatch is, get back to the selection panel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with more probing questions, and find out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what you need to do to bring yourself up to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level of qualification that would make you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more attractive to them: but be careful to make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this sound like a genuine request rather than a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challenge or complaint.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n-US"/>
        </w:rPr>
      </w:pPr>
      <w:r w:rsidRPr="0048279E">
        <w:rPr>
          <w:rFonts w:ascii="TimesNewRoman,Bold" w:hAnsi="TimesNewRoman,Bold" w:cs="TimesNewRoman,Bold"/>
          <w:b/>
          <w:bCs/>
          <w:lang w:val="en-US"/>
        </w:rPr>
        <w:t>Consultant B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48279E">
        <w:rPr>
          <w:rFonts w:ascii="TimesNewRoman" w:hAnsi="TimesNewRoman" w:cs="TimesNewRoman"/>
          <w:lang w:val="en-US"/>
        </w:rPr>
        <w:t>Do not be too dispirited if you are turned down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for a job, but think about the reasons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employers give. They often say it is because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others are ‘better qualified’, but they use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term loosely. Those who made the second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interview might have been studying the same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subject as you and be of similar ability level,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but they had something which made them a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closer match to the selector’s ideal. That could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be experience gained through projects or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vacation work, or it might be that they were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better at communicating what they could offer.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Do not take the comments at face value: think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back to the interviews that generated them and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 xml:space="preserve">make a list of where you think </w:t>
      </w:r>
      <w:r w:rsidRPr="0048279E">
        <w:rPr>
          <w:rFonts w:ascii="TimesNewRoman" w:hAnsi="TimesNewRoman" w:cs="TimesNewRoman"/>
          <w:lang w:val="en-US"/>
        </w:rPr>
        <w:lastRenderedPageBreak/>
        <w:t>the shortfall in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your performance lies. With this sort of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analytical approach you will eventually get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your foot in the door.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n-US"/>
        </w:rPr>
      </w:pPr>
      <w:r w:rsidRPr="0048279E">
        <w:rPr>
          <w:rFonts w:ascii="TimesNewRoman,Bold" w:hAnsi="TimesNewRoman,Bold" w:cs="TimesNewRoman,Bold"/>
          <w:b/>
          <w:bCs/>
          <w:lang w:val="en-US"/>
        </w:rPr>
        <w:t>Consultant C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48279E">
        <w:rPr>
          <w:rFonts w:ascii="TimesNewRoman" w:hAnsi="TimesNewRoman" w:cs="TimesNewRoman"/>
          <w:lang w:val="en-US"/>
        </w:rPr>
        <w:t>Deciding how long you should stay in your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first job is a tough call. Stay too long and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future employers may question your drive and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ambition. Of course, it depends where you are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aiming. There can be advantages in moving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sideways rather than up, if you want to gain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real depth of knowledge. If you are a graduate,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spending five or six years in the same job is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not too long provided that you take full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proofErr w:type="gramStart"/>
      <w:r w:rsidRPr="0048279E">
        <w:rPr>
          <w:rFonts w:ascii="TimesNewRoman" w:hAnsi="TimesNewRoman" w:cs="TimesNewRoman"/>
          <w:lang w:val="en-US"/>
        </w:rPr>
        <w:t>advantage</w:t>
      </w:r>
      <w:proofErr w:type="gramEnd"/>
      <w:r w:rsidRPr="0048279E">
        <w:rPr>
          <w:rFonts w:ascii="TimesNewRoman" w:hAnsi="TimesNewRoman" w:cs="TimesNewRoman"/>
          <w:lang w:val="en-US"/>
        </w:rPr>
        <w:t xml:space="preserve"> of the experience. However, do not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use this as an excuse for apathy. Graduates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sometimes fail to take ownership of their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careers and take the initiative. It is up to you to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make the most of what’s available within a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company, and to monitor your progress in case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 need to move on. This applies particularly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if you are still not sure where your career path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lies.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n-US"/>
        </w:rPr>
      </w:pPr>
      <w:r w:rsidRPr="0048279E">
        <w:rPr>
          <w:rFonts w:ascii="TimesNewRoman,Bold" w:hAnsi="TimesNewRoman,Bold" w:cs="TimesNewRoman,Bold"/>
          <w:b/>
          <w:bCs/>
          <w:lang w:val="en-US"/>
        </w:rPr>
        <w:t>Consultant D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48279E">
        <w:rPr>
          <w:rFonts w:ascii="TimesNewRoman" w:hAnsi="TimesNewRoman" w:cs="TimesNewRoman"/>
          <w:lang w:val="en-US"/>
        </w:rPr>
        <w:t>It is helpful to think through what kind of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experience you need to get your dream job and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it is not a problem to move around to a certain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extent. But in the early stages of your career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 need a definite strategy for reaching your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goal, so think about that carefully before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deciding to move on from your first job. You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must cultivate patience to master any role.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There is no guarantee that you will get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proofErr w:type="gramStart"/>
      <w:r w:rsidRPr="0048279E">
        <w:rPr>
          <w:rFonts w:ascii="TimesNewRoman" w:hAnsi="TimesNewRoman" w:cs="TimesNewRoman"/>
          <w:lang w:val="en-US"/>
        </w:rPr>
        <w:t>adequate</w:t>
      </w:r>
      <w:proofErr w:type="gramEnd"/>
      <w:r w:rsidRPr="0048279E">
        <w:rPr>
          <w:rFonts w:ascii="TimesNewRoman" w:hAnsi="TimesNewRoman" w:cs="TimesNewRoman"/>
          <w:lang w:val="en-US"/>
        </w:rPr>
        <w:t xml:space="preserve"> training, and research has shown that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if you do not receive proper help in a new role,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proofErr w:type="gramStart"/>
      <w:r w:rsidRPr="0048279E">
        <w:rPr>
          <w:rFonts w:ascii="TimesNewRoman" w:hAnsi="TimesNewRoman" w:cs="TimesNewRoman"/>
          <w:lang w:val="en-US"/>
        </w:rPr>
        <w:t>it</w:t>
      </w:r>
      <w:proofErr w:type="gramEnd"/>
      <w:r w:rsidRPr="0048279E">
        <w:rPr>
          <w:rFonts w:ascii="TimesNewRoman" w:hAnsi="TimesNewRoman" w:cs="TimesNewRoman"/>
          <w:lang w:val="en-US"/>
        </w:rPr>
        <w:t xml:space="preserve"> can take 18 months to master it.</w:t>
      </w:r>
    </w:p>
    <w:p w:rsidR="00171F98" w:rsidRPr="0048279E" w:rsidRDefault="00171F98" w:rsidP="00171F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n-US"/>
        </w:rPr>
      </w:pPr>
      <w:r w:rsidRPr="0048279E">
        <w:rPr>
          <w:rFonts w:ascii="TimesNewRoman,Bold" w:hAnsi="TimesNewRoman,Bold" w:cs="TimesNewRoman,Bold"/>
          <w:b/>
          <w:bCs/>
          <w:lang w:val="en-US"/>
        </w:rPr>
        <w:t>Consultant E</w:t>
      </w:r>
    </w:p>
    <w:p w:rsidR="00171F98" w:rsidRPr="00480CBE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  <w:r w:rsidRPr="0048279E">
        <w:rPr>
          <w:rFonts w:ascii="TimesNewRoman" w:hAnsi="TimesNewRoman" w:cs="TimesNewRoman"/>
          <w:lang w:val="en-US"/>
        </w:rPr>
        <w:t>A prospective employer does not want to see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that you have changed jobs every six months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with no thread running between them. You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need to be able to demonstrate the quality of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your experience to a future employer, and too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many moves too quickly can be a bad thing.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In any company it takes three to six months for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a new employee to get up to speed with the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structure and the culture of the company. From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the company’s perspective, they will not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receive any return on the investment in your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salary until you have been there for 18 months.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This is when they begin to get most value from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 – you are still fired up and enthusiastic. If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you leave after six months it has not been a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good investment – and may make other</w:t>
      </w:r>
      <w:r w:rsidRPr="0048279E">
        <w:rPr>
          <w:rFonts w:asciiTheme="minorHAnsi" w:hAnsiTheme="minorHAnsi" w:cs="TimesNewRoman"/>
          <w:lang w:val="en-US"/>
        </w:rPr>
        <w:t xml:space="preserve"> </w:t>
      </w:r>
      <w:r w:rsidRPr="0048279E">
        <w:rPr>
          <w:rFonts w:ascii="TimesNewRoman" w:hAnsi="TimesNewRoman" w:cs="TimesNewRoman"/>
          <w:lang w:val="en-US"/>
        </w:rPr>
        <w:t>employers wary.</w:t>
      </w:r>
    </w:p>
    <w:p w:rsidR="00171F98" w:rsidRPr="00480CBE" w:rsidRDefault="00171F98" w:rsidP="00171F98">
      <w:pPr>
        <w:autoSpaceDE w:val="0"/>
        <w:autoSpaceDN w:val="0"/>
        <w:adjustRightInd w:val="0"/>
        <w:rPr>
          <w:b/>
          <w:bCs/>
          <w:lang w:val="en-US"/>
        </w:rPr>
      </w:pPr>
    </w:p>
    <w:p w:rsidR="00941CA8" w:rsidRPr="00171F98" w:rsidRDefault="00941CA8">
      <w:pPr>
        <w:rPr>
          <w:lang w:val="en-US"/>
        </w:rPr>
      </w:pPr>
    </w:p>
    <w:sectPr w:rsidR="00941CA8" w:rsidRPr="00171F98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47F"/>
    <w:multiLevelType w:val="hybridMultilevel"/>
    <w:tmpl w:val="E4CAC28C"/>
    <w:lvl w:ilvl="0" w:tplc="DC982B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2A0F"/>
    <w:multiLevelType w:val="multilevel"/>
    <w:tmpl w:val="9E7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E2EC5"/>
    <w:multiLevelType w:val="hybridMultilevel"/>
    <w:tmpl w:val="E51274B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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>
    <w:nsid w:val="54FB7AF0"/>
    <w:multiLevelType w:val="hybridMultilevel"/>
    <w:tmpl w:val="1A64E51E"/>
    <w:lvl w:ilvl="0" w:tplc="3C62F158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56BA53F0"/>
    <w:multiLevelType w:val="hybridMultilevel"/>
    <w:tmpl w:val="AF22406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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5C265A00"/>
    <w:multiLevelType w:val="hybridMultilevel"/>
    <w:tmpl w:val="DC8A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38B4"/>
    <w:multiLevelType w:val="hybridMultilevel"/>
    <w:tmpl w:val="FB62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0181E"/>
    <w:multiLevelType w:val="hybridMultilevel"/>
    <w:tmpl w:val="FB62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1F98"/>
    <w:rsid w:val="000614EA"/>
    <w:rsid w:val="00066324"/>
    <w:rsid w:val="0008403B"/>
    <w:rsid w:val="00171F98"/>
    <w:rsid w:val="00331749"/>
    <w:rsid w:val="0059494F"/>
    <w:rsid w:val="006C6CC8"/>
    <w:rsid w:val="006E3A62"/>
    <w:rsid w:val="00765B14"/>
    <w:rsid w:val="00941CA8"/>
    <w:rsid w:val="0098450A"/>
    <w:rsid w:val="00A667C0"/>
    <w:rsid w:val="00B36682"/>
    <w:rsid w:val="00C019C5"/>
    <w:rsid w:val="00CE6845"/>
    <w:rsid w:val="00D66704"/>
    <w:rsid w:val="00DA7E64"/>
    <w:rsid w:val="00DC2D22"/>
    <w:rsid w:val="00F44F14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1F98"/>
    <w:rPr>
      <w:color w:val="0000FF"/>
      <w:u w:val="single"/>
    </w:rPr>
  </w:style>
  <w:style w:type="paragraph" w:customStyle="1" w:styleId="a5">
    <w:name w:val="дата"/>
    <w:basedOn w:val="a"/>
    <w:rsid w:val="00171F98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6">
    <w:name w:val="Название министерства"/>
    <w:basedOn w:val="a"/>
    <w:rsid w:val="00171F98"/>
    <w:pPr>
      <w:autoSpaceDE w:val="0"/>
      <w:autoSpaceDN w:val="0"/>
      <w:jc w:val="center"/>
    </w:pPr>
    <w:rPr>
      <w:sz w:val="20"/>
      <w:szCs w:val="20"/>
    </w:rPr>
  </w:style>
  <w:style w:type="paragraph" w:customStyle="1" w:styleId="a7">
    <w:name w:val="Учреждение"/>
    <w:basedOn w:val="a"/>
    <w:rsid w:val="00171F98"/>
    <w:pPr>
      <w:autoSpaceDE w:val="0"/>
      <w:autoSpaceDN w:val="0"/>
      <w:jc w:val="center"/>
    </w:pPr>
    <w:rPr>
      <w:b/>
      <w:bCs/>
    </w:rPr>
  </w:style>
  <w:style w:type="paragraph" w:customStyle="1" w:styleId="1">
    <w:name w:val="Обычный1"/>
    <w:rsid w:val="00171F98"/>
    <w:pPr>
      <w:widowControl w:val="0"/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F98"/>
  </w:style>
  <w:style w:type="paragraph" w:styleId="a8">
    <w:name w:val="List Paragraph"/>
    <w:basedOn w:val="a"/>
    <w:uiPriority w:val="34"/>
    <w:qFormat/>
    <w:rsid w:val="00171F98"/>
    <w:pPr>
      <w:ind w:left="720"/>
      <w:contextualSpacing/>
    </w:pPr>
  </w:style>
  <w:style w:type="paragraph" w:styleId="a9">
    <w:name w:val="Normal (Web)"/>
    <w:basedOn w:val="a"/>
    <w:rsid w:val="0017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8169" TargetMode="External"/><Relationship Id="rId13" Type="http://schemas.openxmlformats.org/officeDocument/2006/relationships/hyperlink" Target="http://www.oup.com/elt/englishfile" TargetMode="External"/><Relationship Id="rId18" Type="http://schemas.openxmlformats.org/officeDocument/2006/relationships/hyperlink" Target="http://www.cambridge.org/elt/interchange" TargetMode="External"/><Relationship Id="rId26" Type="http://schemas.openxmlformats.org/officeDocument/2006/relationships/hyperlink" Target="http://www.cambridge.org/elt/read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bridge.org/elt/fcdirect" TargetMode="External"/><Relationship Id="rId7" Type="http://schemas.openxmlformats.org/officeDocument/2006/relationships/hyperlink" Target="http://biblioclub.ru/index.php?page=book&amp;id=256259" TargetMode="External"/><Relationship Id="rId12" Type="http://schemas.openxmlformats.org/officeDocument/2006/relationships/hyperlink" Target="http://www.oup.com/elt" TargetMode="External"/><Relationship Id="rId17" Type="http://schemas.openxmlformats.org/officeDocument/2006/relationships/hyperlink" Target="http://www.cambridge.org/elt/ncec" TargetMode="External"/><Relationship Id="rId25" Type="http://schemas.openxmlformats.org/officeDocument/2006/relationships/hyperlink" Target="http://www.cambridge.org/elt/cg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bridge.org/elt/liu" TargetMode="External"/><Relationship Id="rId20" Type="http://schemas.openxmlformats.org/officeDocument/2006/relationships/hyperlink" Target="http://www.cambridge.org/elt/objec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78486" TargetMode="External"/><Relationship Id="rId11" Type="http://schemas.openxmlformats.org/officeDocument/2006/relationships/hyperlink" Target="http://www.reward-english.net/" TargetMode="External"/><Relationship Id="rId24" Type="http://schemas.openxmlformats.org/officeDocument/2006/relationships/hyperlink" Target="http://www.cambridge.org/elt/gelt" TargetMode="External"/><Relationship Id="rId5" Type="http://schemas.openxmlformats.org/officeDocument/2006/relationships/hyperlink" Target="http://biblioclub.ru/index.php?page=book&amp;id=428593" TargetMode="External"/><Relationship Id="rId15" Type="http://schemas.openxmlformats.org/officeDocument/2006/relationships/hyperlink" Target="http://www.cambridge.org/elt/inuse" TargetMode="External"/><Relationship Id="rId23" Type="http://schemas.openxmlformats.org/officeDocument/2006/relationships/hyperlink" Target="http://www.cambridge.org/elt/grammarwork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sideout.net/" TargetMode="External"/><Relationship Id="rId19" Type="http://schemas.openxmlformats.org/officeDocument/2006/relationships/hyperlink" Target="http://www.cambridge.org/elt/pass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education.com/" TargetMode="External"/><Relationship Id="rId14" Type="http://schemas.openxmlformats.org/officeDocument/2006/relationships/hyperlink" Target="http://www.oup.com/elt/courses/headway" TargetMode="External"/><Relationship Id="rId22" Type="http://schemas.openxmlformats.org/officeDocument/2006/relationships/hyperlink" Target="http://www.cambridge.org/elt/toe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Dudorova</dc:creator>
  <cp:lastModifiedBy>Dudorova</cp:lastModifiedBy>
  <cp:revision>13</cp:revision>
  <dcterms:created xsi:type="dcterms:W3CDTF">2016-09-28T07:51:00Z</dcterms:created>
  <dcterms:modified xsi:type="dcterms:W3CDTF">2016-09-29T04:51:00Z</dcterms:modified>
</cp:coreProperties>
</file>