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B0" w:rsidRPr="005404B0" w:rsidRDefault="005404B0" w:rsidP="005404B0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>МИНОБРНАУКИ РОССИИ</w:t>
      </w:r>
    </w:p>
    <w:p w:rsidR="005404B0" w:rsidRPr="005404B0" w:rsidRDefault="005404B0" w:rsidP="0054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404B0" w:rsidRPr="005404B0" w:rsidRDefault="005404B0" w:rsidP="0054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>высшего образования</w:t>
      </w:r>
    </w:p>
    <w:p w:rsidR="005404B0" w:rsidRPr="005404B0" w:rsidRDefault="005404B0" w:rsidP="0054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:rsidR="005404B0" w:rsidRPr="005404B0" w:rsidRDefault="005404B0" w:rsidP="005404B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04B0" w:rsidRPr="005404B0" w:rsidRDefault="005404B0" w:rsidP="0054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:rsidR="005404B0" w:rsidRDefault="005404B0" w:rsidP="005404B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04B0" w:rsidRDefault="005404B0" w:rsidP="005404B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04B0" w:rsidRDefault="005404B0" w:rsidP="005404B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04B0" w:rsidRPr="005404B0" w:rsidRDefault="005404B0" w:rsidP="005404B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04B0" w:rsidRPr="005404B0" w:rsidRDefault="005404B0" w:rsidP="005404B0">
      <w:pPr>
        <w:spacing w:after="0" w:line="240" w:lineRule="auto"/>
        <w:jc w:val="center"/>
        <w:rPr>
          <w:rFonts w:ascii="Times New Roman" w:hAnsi="Times New Roman"/>
          <w:b/>
        </w:rPr>
      </w:pPr>
      <w:r w:rsidRPr="005404B0">
        <w:rPr>
          <w:rFonts w:ascii="Times New Roman" w:hAnsi="Times New Roman"/>
          <w:b/>
        </w:rPr>
        <w:t xml:space="preserve">  </w:t>
      </w:r>
    </w:p>
    <w:p w:rsidR="005404B0" w:rsidRPr="005404B0" w:rsidRDefault="005404B0" w:rsidP="005404B0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5404B0">
        <w:rPr>
          <w:rFonts w:ascii="Times New Roman" w:hAnsi="Times New Roman"/>
          <w:sz w:val="24"/>
          <w:szCs w:val="28"/>
        </w:rPr>
        <w:t>«Утверждаю»</w:t>
      </w:r>
    </w:p>
    <w:p w:rsidR="005404B0" w:rsidRPr="005404B0" w:rsidRDefault="005404B0" w:rsidP="005404B0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5404B0">
        <w:rPr>
          <w:rFonts w:ascii="Times New Roman" w:hAnsi="Times New Roman"/>
          <w:sz w:val="24"/>
          <w:szCs w:val="28"/>
        </w:rPr>
        <w:t>Проректор по учебной работе,</w:t>
      </w:r>
    </w:p>
    <w:p w:rsidR="005404B0" w:rsidRPr="005404B0" w:rsidRDefault="005404B0" w:rsidP="005404B0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5404B0">
        <w:rPr>
          <w:rFonts w:ascii="Times New Roman" w:hAnsi="Times New Roman"/>
          <w:sz w:val="24"/>
          <w:szCs w:val="28"/>
        </w:rPr>
        <w:t>_______________ Т. Б. Смирнова</w:t>
      </w:r>
    </w:p>
    <w:p w:rsidR="005404B0" w:rsidRPr="005404B0" w:rsidRDefault="005404B0" w:rsidP="005404B0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5404B0">
        <w:rPr>
          <w:rFonts w:ascii="Times New Roman" w:hAnsi="Times New Roman"/>
          <w:sz w:val="24"/>
          <w:szCs w:val="28"/>
        </w:rPr>
        <w:t>«_____» ______________ 2017 г.</w:t>
      </w:r>
    </w:p>
    <w:p w:rsidR="0049787B" w:rsidRPr="005404B0" w:rsidRDefault="0049787B" w:rsidP="005404B0">
      <w:pPr>
        <w:spacing w:after="0" w:line="360" w:lineRule="auto"/>
        <w:rPr>
          <w:rFonts w:ascii="Times New Roman" w:hAnsi="Times New Roman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tabs>
          <w:tab w:val="left" w:leader="underscore" w:pos="8006"/>
          <w:tab w:val="left" w:leader="dot" w:pos="8530"/>
        </w:tabs>
        <w:spacing w:after="0" w:line="394" w:lineRule="exac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Программа вступительного испытания</w:t>
      </w:r>
    </w:p>
    <w:p w:rsidR="00C372F8" w:rsidRPr="007C5FF8" w:rsidRDefault="00C372F8" w:rsidP="00C372F8">
      <w:pPr>
        <w:shd w:val="clear" w:color="auto" w:fill="FFFFFF"/>
        <w:spacing w:before="48" w:after="0" w:line="317" w:lineRule="exact"/>
        <w:ind w:right="86"/>
        <w:jc w:val="center"/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</w:pPr>
      <w:r w:rsidRPr="007C5FF8"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  <w:t>Конституционное (государственное) право РФ</w:t>
      </w:r>
    </w:p>
    <w:p w:rsidR="00C372F8" w:rsidRPr="004511E2" w:rsidRDefault="00C372F8" w:rsidP="00C372F8">
      <w:pPr>
        <w:shd w:val="clear" w:color="auto" w:fill="FFFFFF"/>
        <w:spacing w:before="48" w:after="0" w:line="317" w:lineRule="exact"/>
        <w:ind w:right="86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для поступающих по направлению подготовки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магистров 40.04.01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риспруденция»</w:t>
      </w: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Омск-201</w:t>
      </w:r>
      <w:r w:rsidR="003E7D64">
        <w:rPr>
          <w:rFonts w:ascii="Times New Roman" w:hAnsi="Times New Roman"/>
          <w:sz w:val="24"/>
          <w:szCs w:val="24"/>
          <w:lang w:eastAsia="ru-RU"/>
        </w:rPr>
        <w:t>7</w:t>
      </w:r>
    </w:p>
    <w:p w:rsidR="0049787B" w:rsidRPr="004511E2" w:rsidRDefault="0049787B" w:rsidP="004511E2">
      <w:pPr>
        <w:pageBreakBefore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9787B" w:rsidRPr="004511E2" w:rsidRDefault="0049787B" w:rsidP="004511E2">
      <w:pP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Программа вступительного испытания «</w:t>
      </w:r>
      <w:r w:rsidRPr="004511E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</w:t>
      </w:r>
      <w:r w:rsidRPr="004511E2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Конституционное (государственное) право РФ</w:t>
      </w:r>
      <w:r w:rsidRPr="004511E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49787B" w:rsidRPr="004511E2" w:rsidRDefault="00FE187A" w:rsidP="004511E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49787B" w:rsidRPr="004511E2">
        <w:rPr>
          <w:rFonts w:ascii="Times New Roman" w:hAnsi="Times New Roman"/>
          <w:bCs/>
          <w:sz w:val="24"/>
          <w:szCs w:val="24"/>
          <w:lang w:eastAsia="ru-RU"/>
        </w:rPr>
        <w:t>азработана:</w:t>
      </w:r>
    </w:p>
    <w:tbl>
      <w:tblPr>
        <w:tblW w:w="0" w:type="auto"/>
        <w:tblInd w:w="360" w:type="dxa"/>
        <w:tblLook w:val="00A0"/>
      </w:tblPr>
      <w:tblGrid>
        <w:gridCol w:w="6127"/>
        <w:gridCol w:w="3084"/>
      </w:tblGrid>
      <w:tr w:rsidR="0049787B" w:rsidRPr="004A7830" w:rsidTr="00B7236B">
        <w:tc>
          <w:tcPr>
            <w:tcW w:w="6127" w:type="dxa"/>
          </w:tcPr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Зав. кафедрой конституционного и муниципального права, </w:t>
            </w:r>
            <w:proofErr w:type="spellStart"/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д.ю.н</w:t>
            </w:r>
            <w:proofErr w:type="spellEnd"/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., профессор _______________________________________    </w:t>
            </w:r>
          </w:p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Н. Костюков</w:t>
            </w:r>
          </w:p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787B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4519" w:rsidRPr="004511E2" w:rsidRDefault="002A4519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87B" w:rsidRPr="004A7830" w:rsidTr="00B7236B">
        <w:tc>
          <w:tcPr>
            <w:tcW w:w="6127" w:type="dxa"/>
          </w:tcPr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84" w:type="dxa"/>
          </w:tcPr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87B" w:rsidRPr="004A7830" w:rsidTr="00B7236B">
        <w:tc>
          <w:tcPr>
            <w:tcW w:w="6127" w:type="dxa"/>
          </w:tcPr>
          <w:p w:rsidR="0049787B" w:rsidRPr="004511E2" w:rsidRDefault="0049787B" w:rsidP="002A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Доцент кафедры  конституционного и муниципального права, </w:t>
            </w:r>
            <w:proofErr w:type="spellStart"/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., доцент _______________________________________ </w:t>
            </w:r>
          </w:p>
        </w:tc>
        <w:tc>
          <w:tcPr>
            <w:tcW w:w="3084" w:type="dxa"/>
          </w:tcPr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 А. Симонов</w:t>
            </w:r>
          </w:p>
        </w:tc>
      </w:tr>
    </w:tbl>
    <w:p w:rsidR="0049787B" w:rsidRPr="004511E2" w:rsidRDefault="0049787B" w:rsidP="004511E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Программа рассмотрена на заседании ученого совета юридического факультета</w:t>
      </w:r>
    </w:p>
    <w:p w:rsidR="0049787B" w:rsidRPr="004511E2" w:rsidRDefault="003E7D64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(протокол №</w:t>
      </w:r>
      <w:r w:rsidR="00FB40D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9787B" w:rsidRPr="004511E2">
        <w:rPr>
          <w:rFonts w:ascii="Times New Roman" w:hAnsi="Times New Roman"/>
          <w:sz w:val="24"/>
          <w:szCs w:val="24"/>
          <w:lang w:eastAsia="ru-RU"/>
        </w:rPr>
        <w:t>от</w:t>
      </w:r>
      <w:r w:rsidR="00FB40D5">
        <w:rPr>
          <w:rFonts w:ascii="Times New Roman" w:hAnsi="Times New Roman"/>
          <w:sz w:val="24"/>
          <w:szCs w:val="24"/>
          <w:lang w:eastAsia="ru-RU"/>
        </w:rPr>
        <w:t xml:space="preserve"> 25</w:t>
      </w:r>
      <w:r>
        <w:rPr>
          <w:rFonts w:ascii="Times New Roman" w:hAnsi="Times New Roman"/>
          <w:sz w:val="24"/>
          <w:szCs w:val="24"/>
          <w:lang w:eastAsia="ru-RU"/>
        </w:rPr>
        <w:t xml:space="preserve">  сентября</w:t>
      </w:r>
      <w:r w:rsidR="0049787B" w:rsidRPr="004511E2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49787B" w:rsidRPr="004511E2">
        <w:rPr>
          <w:rFonts w:ascii="Times New Roman" w:hAnsi="Times New Roman"/>
          <w:sz w:val="24"/>
          <w:szCs w:val="24"/>
          <w:lang w:eastAsia="ru-RU"/>
        </w:rPr>
        <w:t>г.)</w:t>
      </w: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FE187A" w:rsidP="00FE1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Декан юридического факультета                                                       Р.В. Кирсанов </w:t>
      </w: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601A" w:rsidRDefault="0091601A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601A" w:rsidRPr="004511E2" w:rsidRDefault="0091601A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Pr="00B228C6" w:rsidRDefault="00637B8E" w:rsidP="00637B8E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C6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37B8E" w:rsidRPr="00DB3B99" w:rsidRDefault="00637B8E" w:rsidP="00637B8E">
      <w:pPr>
        <w:numPr>
          <w:ilvl w:val="0"/>
          <w:numId w:val="11"/>
        </w:numPr>
        <w:shd w:val="clear" w:color="auto" w:fill="FFFFFF"/>
        <w:spacing w:before="48" w:after="0" w:line="317" w:lineRule="exact"/>
        <w:ind w:right="8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DB3B99">
        <w:rPr>
          <w:rFonts w:ascii="Times New Roman" w:hAnsi="Times New Roman"/>
          <w:b/>
          <w:sz w:val="28"/>
          <w:szCs w:val="28"/>
        </w:rPr>
        <w:t>Критерии оценок ответов абитуриентов на вступительных экзаменах в магистратуру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7B8E" w:rsidRPr="009E0D32" w:rsidRDefault="00637B8E" w:rsidP="00637B8E">
      <w:pPr>
        <w:numPr>
          <w:ilvl w:val="0"/>
          <w:numId w:val="11"/>
        </w:numPr>
        <w:shd w:val="clear" w:color="auto" w:fill="FFFFFF"/>
        <w:spacing w:before="48" w:after="0" w:line="317" w:lineRule="exact"/>
        <w:ind w:right="8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DB3B99">
        <w:rPr>
          <w:rFonts w:ascii="Times New Roman" w:hAnsi="Times New Roman"/>
          <w:b/>
          <w:sz w:val="28"/>
          <w:szCs w:val="28"/>
        </w:rPr>
        <w:t xml:space="preserve">Программа вступительного испытания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DB3B99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Конституционное (государственное) право Р</w:t>
      </w:r>
      <w:r w:rsidR="00B8523C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оссийской </w:t>
      </w:r>
      <w:r w:rsidRPr="00DB3B99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Ф</w:t>
      </w:r>
      <w:r w:rsidR="00B8523C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едерации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».</w:t>
      </w:r>
    </w:p>
    <w:p w:rsidR="009E0D32" w:rsidRPr="00DB3B99" w:rsidRDefault="0018228F" w:rsidP="009E0D32">
      <w:pPr>
        <w:numPr>
          <w:ilvl w:val="0"/>
          <w:numId w:val="11"/>
        </w:numPr>
        <w:shd w:val="clear" w:color="auto" w:fill="FFFFFF"/>
        <w:spacing w:before="48" w:after="0" w:line="317" w:lineRule="exact"/>
        <w:ind w:right="8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Приложение. </w:t>
      </w:r>
      <w:r w:rsidR="009E0D32">
        <w:rPr>
          <w:rFonts w:ascii="Times New Roman" w:hAnsi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/>
          <w:b/>
          <w:sz w:val="28"/>
          <w:szCs w:val="28"/>
        </w:rPr>
        <w:t xml:space="preserve">и проверочные материалы для </w:t>
      </w:r>
      <w:r w:rsidR="009E0D32">
        <w:rPr>
          <w:rFonts w:ascii="Times New Roman" w:hAnsi="Times New Roman"/>
          <w:b/>
          <w:sz w:val="28"/>
          <w:szCs w:val="28"/>
        </w:rPr>
        <w:t>подготовк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9E0D32">
        <w:rPr>
          <w:rFonts w:ascii="Times New Roman" w:hAnsi="Times New Roman"/>
          <w:b/>
          <w:sz w:val="28"/>
          <w:szCs w:val="28"/>
        </w:rPr>
        <w:t>к вступительному экзамену «</w:t>
      </w:r>
      <w:r w:rsidR="009E0D32" w:rsidRPr="009E0D32">
        <w:rPr>
          <w:rFonts w:ascii="Times New Roman" w:hAnsi="Times New Roman"/>
          <w:b/>
          <w:sz w:val="28"/>
          <w:szCs w:val="28"/>
        </w:rPr>
        <w:t>«Конституционное (государственное) право Российской Федерации».</w:t>
      </w:r>
    </w:p>
    <w:p w:rsidR="0049787B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Default="00637B8E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B8E" w:rsidRPr="00637B8E" w:rsidRDefault="00637B8E" w:rsidP="00637B8E">
      <w:pPr>
        <w:numPr>
          <w:ilvl w:val="0"/>
          <w:numId w:val="12"/>
        </w:numPr>
        <w:shd w:val="clear" w:color="auto" w:fill="FFFFFF"/>
        <w:spacing w:before="48" w:after="0" w:line="317" w:lineRule="exact"/>
        <w:ind w:right="8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637B8E">
        <w:rPr>
          <w:rFonts w:ascii="Times New Roman" w:hAnsi="Times New Roman"/>
          <w:b/>
          <w:sz w:val="24"/>
          <w:szCs w:val="24"/>
        </w:rPr>
        <w:lastRenderedPageBreak/>
        <w:t>Критерии оценок ответов абитуриентов на вступительных экзаменах в магистратуру</w:t>
      </w:r>
    </w:p>
    <w:p w:rsidR="00637B8E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Вступительный экзамен по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конституционному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(государственному) проводится в письменной форме.</w:t>
      </w:r>
    </w:p>
    <w:p w:rsidR="00637B8E" w:rsidRPr="00637B8E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Экзаменационные билеты включают три вопроса. Время подготовки к ответу – </w:t>
      </w:r>
      <w:r w:rsidR="002A4519">
        <w:rPr>
          <w:rFonts w:ascii="Times New Roman" w:hAnsi="Times New Roman"/>
          <w:color w:val="000000"/>
          <w:sz w:val="24"/>
          <w:szCs w:val="24"/>
          <w:lang w:eastAsia="ru-RU"/>
        </w:rPr>
        <w:t>60</w:t>
      </w: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минут.</w:t>
      </w:r>
    </w:p>
    <w:p w:rsidR="00637B8E" w:rsidRPr="00637B8E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Первый вопрос по дисциплине программы магистерской подготовки посвящён материалу общей части соответствующей отрасли права.</w:t>
      </w:r>
    </w:p>
    <w:p w:rsidR="00637B8E" w:rsidRPr="00637B8E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первому вопросу билета составляет 40 баллов.</w:t>
      </w:r>
    </w:p>
    <w:p w:rsidR="00637B8E" w:rsidRPr="00637B8E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Второй и третий вопросы по дисциплине сформулированы по материалу особенной части соответствующей отрасли права.</w:t>
      </w:r>
    </w:p>
    <w:p w:rsidR="00637B8E" w:rsidRPr="00637B8E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второму и третьему вопросам билета составляет 30 баллов (за каждый вопрос).</w:t>
      </w:r>
    </w:p>
    <w:p w:rsidR="00637B8E" w:rsidRPr="00637B8E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билету в целом составляет 100 баллов.</w:t>
      </w:r>
    </w:p>
    <w:p w:rsidR="002A4519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При оценке ответов абитуриентов на вступительных экзаменах в магистратуру юридического факультета Омского государственного университета им. Ф.М. Достоевского учитываются критерии</w:t>
      </w:r>
      <w:r w:rsidR="002A451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A4519" w:rsidRDefault="002A4519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>полнота и правильность ответа на вопросы экзаменационного билета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4519" w:rsidRDefault="00637B8E" w:rsidP="002A4519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логичное изложение и структурирование материала</w:t>
      </w:r>
      <w:r w:rsidR="002A451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4519" w:rsidRDefault="002A4519" w:rsidP="002A4519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грамотное использование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юридической терминологи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и;</w:t>
      </w:r>
    </w:p>
    <w:p w:rsidR="00637B8E" w:rsidRPr="00637B8E" w:rsidRDefault="002A4519" w:rsidP="002A4519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знание 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>легальны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 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>и (или) доктринальны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>необходимых понятий с учётом различных высказанных в науке точек зрения относительно их содержания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37B8E" w:rsidRDefault="002A4519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знание 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>специальной литературы, законодательства и правовых позиций высших судебных инстанций (Конституционного Суда РФ, Верховного Суда РФ) по вопросам билета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4519" w:rsidRDefault="002A4519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выявить и проанализировать теоретические и практические проблемы правового регулирования общественных отношений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конституционно-правовой сфере;</w:t>
      </w:r>
    </w:p>
    <w:p w:rsidR="00B8523C" w:rsidRDefault="002A4519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>предложить варианты решения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этих проблем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B8523C" w:rsidRDefault="00B8523C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формулировать предложения по совершенствованию действующего законодательства; </w:t>
      </w:r>
    </w:p>
    <w:p w:rsidR="00637B8E" w:rsidRPr="00637B8E" w:rsidRDefault="00B8523C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способность </w:t>
      </w:r>
      <w:r w:rsidR="00637B8E" w:rsidRPr="00637B8E">
        <w:rPr>
          <w:rFonts w:ascii="Times New Roman" w:hAnsi="Times New Roman"/>
          <w:color w:val="000000"/>
          <w:sz w:val="24"/>
          <w:szCs w:val="24"/>
          <w:lang w:eastAsia="ru-RU"/>
        </w:rPr>
        <w:t>дать полные и правильные ответы на уточняющие и дополнительные вопросы членов комиссии.</w:t>
      </w:r>
    </w:p>
    <w:p w:rsidR="00B8523C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Основаниями для снижения оценки являются: </w:t>
      </w:r>
    </w:p>
    <w:p w:rsidR="00B8523C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ошибки и (или) неточности в ответе абитуриента</w:t>
      </w:r>
      <w:r w:rsidR="00B852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8523C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утративших с</w:t>
      </w:r>
      <w:r w:rsidR="00B8523C">
        <w:rPr>
          <w:rFonts w:ascii="Times New Roman" w:hAnsi="Times New Roman"/>
          <w:color w:val="000000"/>
          <w:sz w:val="24"/>
          <w:szCs w:val="24"/>
          <w:lang w:eastAsia="ru-RU"/>
        </w:rPr>
        <w:t>илу нормативных правовых актов;</w:t>
      </w:r>
    </w:p>
    <w:p w:rsidR="00B8523C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искажение абитуриентом смысла положений законодательства, правовых позиций высших судебных органов, а также научных концепций; </w:t>
      </w:r>
    </w:p>
    <w:p w:rsidR="00B8523C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нарушение логики изложения, стилистические погрешности и т.д., </w:t>
      </w:r>
    </w:p>
    <w:p w:rsidR="00B8523C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неумение формулировать свою позицию по проблемным вопросам.</w:t>
      </w:r>
    </w:p>
    <w:p w:rsidR="00637B8E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Каждый вопрос экзаменационного билета оценивается отдельно каждым экзаменатором. Оценка комиссии за экзамен выставляется на основе обсуждения ответа абитуриента и оценок, выставленных всеми членами комиссии по </w:t>
      </w:r>
      <w:r w:rsidR="00B852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ответу на каждый </w:t>
      </w: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вопрос экзаменационного билета.</w:t>
      </w:r>
    </w:p>
    <w:p w:rsidR="00B8523C" w:rsidRPr="00637B8E" w:rsidRDefault="00B8523C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B8E" w:rsidRPr="00637B8E" w:rsidRDefault="00637B8E" w:rsidP="00637B8E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B8E">
        <w:rPr>
          <w:rFonts w:ascii="Times New Roman" w:hAnsi="Times New Roman"/>
          <w:color w:val="000000"/>
          <w:sz w:val="24"/>
          <w:szCs w:val="24"/>
          <w:lang w:eastAsia="ru-RU"/>
        </w:rPr>
        <w:t>Итоговая оценка выводится посредством суммирования оценок комиссии по всем вопросам экзаменационного билета.</w:t>
      </w:r>
    </w:p>
    <w:p w:rsidR="00637B8E" w:rsidRDefault="00B8523C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523C">
        <w:rPr>
          <w:rFonts w:ascii="Times New Roman" w:hAnsi="Times New Roman"/>
          <w:b/>
          <w:sz w:val="24"/>
          <w:szCs w:val="24"/>
          <w:lang w:eastAsia="ru-RU"/>
        </w:rPr>
        <w:lastRenderedPageBreak/>
        <w:t>2.</w:t>
      </w:r>
      <w:r w:rsidRPr="00B8523C">
        <w:rPr>
          <w:rFonts w:ascii="Times New Roman" w:hAnsi="Times New Roman"/>
          <w:b/>
          <w:sz w:val="24"/>
          <w:szCs w:val="24"/>
          <w:lang w:eastAsia="ru-RU"/>
        </w:rPr>
        <w:tab/>
        <w:t>Программа вступительного испытания «Конституционное (государственное) право 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оссийской </w:t>
      </w:r>
      <w:r w:rsidRPr="00B8523C">
        <w:rPr>
          <w:rFonts w:ascii="Times New Roman" w:hAnsi="Times New Roman"/>
          <w:b/>
          <w:sz w:val="24"/>
          <w:szCs w:val="24"/>
          <w:lang w:eastAsia="ru-RU"/>
        </w:rPr>
        <w:t>Ф</w:t>
      </w:r>
      <w:r>
        <w:rPr>
          <w:rFonts w:ascii="Times New Roman" w:hAnsi="Times New Roman"/>
          <w:b/>
          <w:sz w:val="24"/>
          <w:szCs w:val="24"/>
          <w:lang w:eastAsia="ru-RU"/>
        </w:rPr>
        <w:t>едерации</w:t>
      </w:r>
      <w:r w:rsidRPr="00B8523C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keepNext/>
        <w:spacing w:before="12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Общие замечания</w:t>
      </w:r>
    </w:p>
    <w:p w:rsidR="0049787B" w:rsidRPr="004511E2" w:rsidRDefault="0049787B" w:rsidP="000D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С учетом опыта изучения и преподавания конституционного (государственного) права Р</w:t>
      </w:r>
      <w:r w:rsidR="003E7D64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в нашей стране и за рубежом, практики, сложившейся в </w:t>
      </w:r>
      <w:r w:rsidR="000D5D1A" w:rsidRPr="000D5D1A">
        <w:rPr>
          <w:rFonts w:ascii="Times New Roman" w:hAnsi="Times New Roman"/>
          <w:sz w:val="24"/>
          <w:szCs w:val="24"/>
          <w:lang w:eastAsia="ru-RU"/>
        </w:rPr>
        <w:t>Ф</w:t>
      </w:r>
      <w:r w:rsidR="000D5D1A">
        <w:rPr>
          <w:rFonts w:ascii="Times New Roman" w:hAnsi="Times New Roman"/>
          <w:sz w:val="24"/>
          <w:szCs w:val="24"/>
          <w:lang w:eastAsia="ru-RU"/>
        </w:rPr>
        <w:t xml:space="preserve">ГБОУ </w:t>
      </w:r>
      <w:r w:rsidR="000D5D1A" w:rsidRPr="000D5D1A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  <w:r w:rsidR="000D5D1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D5D1A" w:rsidRPr="000D5D1A">
        <w:rPr>
          <w:rFonts w:ascii="Times New Roman" w:hAnsi="Times New Roman"/>
          <w:sz w:val="24"/>
          <w:szCs w:val="24"/>
          <w:lang w:eastAsia="ru-RU"/>
        </w:rPr>
        <w:t>Омский государственный университет им. Ф.М. Достоевского</w:t>
      </w:r>
      <w:r w:rsidR="000D5D1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511E2">
        <w:rPr>
          <w:rFonts w:ascii="Times New Roman" w:hAnsi="Times New Roman"/>
          <w:sz w:val="24"/>
          <w:szCs w:val="24"/>
          <w:lang w:eastAsia="ru-RU"/>
        </w:rPr>
        <w:t>учебный курс по этой дисциплине делится на общую и особенную части.</w:t>
      </w:r>
    </w:p>
    <w:p w:rsidR="0049787B" w:rsidRPr="004511E2" w:rsidRDefault="0049787B" w:rsidP="000D5D1A">
      <w:pPr>
        <w:shd w:val="clear" w:color="auto" w:fill="FFFFFF"/>
        <w:spacing w:before="120" w:after="120" w:line="240" w:lineRule="auto"/>
        <w:ind w:left="720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В Общей части содержатся разделы: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1. Введение в конституционное (государственное) право </w:t>
      </w:r>
      <w:proofErr w:type="gramStart"/>
      <w:r w:rsidRPr="004511E2">
        <w:rPr>
          <w:rFonts w:ascii="Times New Roman" w:hAnsi="Times New Roman"/>
          <w:sz w:val="24"/>
          <w:szCs w:val="24"/>
          <w:lang w:eastAsia="ru-RU"/>
        </w:rPr>
        <w:t>Р</w:t>
      </w:r>
      <w:r w:rsidR="00B8523C">
        <w:rPr>
          <w:rFonts w:ascii="Times New Roman" w:hAnsi="Times New Roman"/>
          <w:sz w:val="24"/>
          <w:szCs w:val="24"/>
          <w:lang w:eastAsia="ru-RU"/>
        </w:rPr>
        <w:t>оссийской</w:t>
      </w:r>
      <w:proofErr w:type="gramEnd"/>
      <w:r w:rsidR="00B85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1E2">
        <w:rPr>
          <w:rFonts w:ascii="Times New Roman" w:hAnsi="Times New Roman"/>
          <w:sz w:val="24"/>
          <w:szCs w:val="24"/>
          <w:lang w:eastAsia="ru-RU"/>
        </w:rPr>
        <w:t>Ф</w:t>
      </w:r>
      <w:r w:rsidR="00B8523C">
        <w:rPr>
          <w:rFonts w:ascii="Times New Roman" w:hAnsi="Times New Roman"/>
          <w:sz w:val="24"/>
          <w:szCs w:val="24"/>
          <w:lang w:eastAsia="ru-RU"/>
        </w:rPr>
        <w:t>едеравции</w:t>
      </w:r>
      <w:proofErr w:type="spellEnd"/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2. Основы российского конституционализма.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3. Конституционный строй Российской Федерации, его основы и принципы.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В Особенной части содержатся разделы: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1. Гражданство. Конституционно-правовые меры поведения индивида в Российской Федерации.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2. Конституционно-правовое положение Российской Федерац</w:t>
      </w:r>
      <w:proofErr w:type="gramStart"/>
      <w:r w:rsidRPr="004511E2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4511E2">
        <w:rPr>
          <w:rFonts w:ascii="Times New Roman" w:hAnsi="Times New Roman"/>
          <w:sz w:val="24"/>
          <w:szCs w:val="24"/>
          <w:lang w:eastAsia="ru-RU"/>
        </w:rPr>
        <w:t xml:space="preserve"> субъектов.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3. Организация и проведение выборов.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4. Президент Российской Федерации.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5. Федеральное Собрание Российской Федерации.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6. Правительство Российской Федерации.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7. Конституционные основы судебной сферы государственной власти и прокурорского надзора.</w:t>
      </w:r>
    </w:p>
    <w:p w:rsidR="0049787B" w:rsidRPr="004511E2" w:rsidRDefault="0049787B" w:rsidP="004511E2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8. Органы государственной власти субъектов Российской Федерации и конституционные основы местного самоуправления.</w:t>
      </w: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Часть общая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 I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Введение в Российское конституционное (государственное) право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2F8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смысл и содержание предмета, методов, источников, системы и задач конституционного (государственного) права Российской Федерации как отрасли права, науки и учебной дисциплины.</w:t>
      </w:r>
    </w:p>
    <w:p w:rsidR="0049787B" w:rsidRPr="00C372F8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2F8">
        <w:rPr>
          <w:rFonts w:ascii="Times New Roman" w:hAnsi="Times New Roman"/>
          <w:i/>
          <w:sz w:val="24"/>
          <w:szCs w:val="24"/>
          <w:lang w:eastAsia="ru-RU"/>
        </w:rPr>
        <w:t>Конституционное (государственное) право Российской Федерации — ведущая отрасль отечественного права.</w:t>
      </w:r>
    </w:p>
    <w:p w:rsidR="0081797A" w:rsidRPr="0081797A" w:rsidRDefault="0049787B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Смысловое значение термина «конституционное (государственное) право. Понятие и предмет отрасли российского конституционного (государственного) права. </w:t>
      </w:r>
      <w:r w:rsidR="0081797A" w:rsidRPr="0081797A">
        <w:rPr>
          <w:rFonts w:ascii="Times New Roman" w:hAnsi="Times New Roman"/>
          <w:sz w:val="24"/>
          <w:szCs w:val="24"/>
          <w:lang w:eastAsia="ru-RU"/>
        </w:rPr>
        <w:t>Конституционно</w:t>
      </w:r>
      <w:r w:rsidR="0081797A">
        <w:rPr>
          <w:rFonts w:ascii="Times New Roman" w:hAnsi="Times New Roman"/>
          <w:sz w:val="24"/>
          <w:szCs w:val="24"/>
          <w:lang w:eastAsia="ru-RU"/>
        </w:rPr>
        <w:t xml:space="preserve"> (государственно) </w:t>
      </w:r>
      <w:r w:rsidR="0081797A" w:rsidRPr="0081797A">
        <w:rPr>
          <w:rFonts w:ascii="Times New Roman" w:hAnsi="Times New Roman"/>
          <w:sz w:val="24"/>
          <w:szCs w:val="24"/>
          <w:lang w:eastAsia="ru-RU"/>
        </w:rPr>
        <w:t>-</w:t>
      </w:r>
      <w:r w:rsidR="00817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97A" w:rsidRPr="0081797A">
        <w:rPr>
          <w:rFonts w:ascii="Times New Roman" w:hAnsi="Times New Roman"/>
          <w:sz w:val="24"/>
          <w:szCs w:val="24"/>
          <w:lang w:eastAsia="ru-RU"/>
        </w:rPr>
        <w:t>правовые отношения</w:t>
      </w:r>
      <w:r w:rsidR="0081797A">
        <w:rPr>
          <w:rFonts w:ascii="Times New Roman" w:hAnsi="Times New Roman"/>
          <w:sz w:val="24"/>
          <w:szCs w:val="24"/>
          <w:lang w:eastAsia="ru-RU"/>
        </w:rPr>
        <w:t>: понятие и содержание</w:t>
      </w:r>
      <w:r w:rsidR="0081797A" w:rsidRPr="0081797A">
        <w:rPr>
          <w:rFonts w:ascii="Times New Roman" w:hAnsi="Times New Roman"/>
          <w:sz w:val="24"/>
          <w:szCs w:val="24"/>
          <w:lang w:eastAsia="ru-RU"/>
        </w:rPr>
        <w:t xml:space="preserve">. Субъективное право и юридическая обязанность. </w:t>
      </w:r>
      <w:proofErr w:type="gramStart"/>
      <w:r w:rsidR="0081797A">
        <w:rPr>
          <w:rFonts w:ascii="Times New Roman" w:hAnsi="Times New Roman"/>
          <w:sz w:val="24"/>
          <w:szCs w:val="24"/>
          <w:lang w:eastAsia="ru-RU"/>
        </w:rPr>
        <w:t>Конституционно-правовая</w:t>
      </w:r>
      <w:proofErr w:type="gramEnd"/>
      <w:r w:rsidR="00817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1797A">
        <w:rPr>
          <w:rFonts w:ascii="Times New Roman" w:hAnsi="Times New Roman"/>
          <w:sz w:val="24"/>
          <w:szCs w:val="24"/>
          <w:lang w:eastAsia="ru-RU"/>
        </w:rPr>
        <w:t>правосубъектность</w:t>
      </w:r>
      <w:proofErr w:type="spellEnd"/>
      <w:r w:rsidR="0081797A">
        <w:rPr>
          <w:rFonts w:ascii="Times New Roman" w:hAnsi="Times New Roman"/>
          <w:sz w:val="24"/>
          <w:szCs w:val="24"/>
          <w:lang w:eastAsia="ru-RU"/>
        </w:rPr>
        <w:t xml:space="preserve">, её состав. </w:t>
      </w:r>
      <w:r w:rsidR="0081797A" w:rsidRPr="0081797A">
        <w:rPr>
          <w:rFonts w:ascii="Times New Roman" w:hAnsi="Times New Roman"/>
          <w:sz w:val="24"/>
          <w:szCs w:val="24"/>
          <w:lang w:eastAsia="ru-RU"/>
        </w:rPr>
        <w:t xml:space="preserve">Правоспособность, дееспособность и </w:t>
      </w:r>
      <w:proofErr w:type="spellStart"/>
      <w:r w:rsidR="0081797A" w:rsidRPr="0081797A">
        <w:rPr>
          <w:rFonts w:ascii="Times New Roman" w:hAnsi="Times New Roman"/>
          <w:sz w:val="24"/>
          <w:szCs w:val="24"/>
          <w:lang w:eastAsia="ru-RU"/>
        </w:rPr>
        <w:t>деликтоспособность</w:t>
      </w:r>
      <w:proofErr w:type="spellEnd"/>
      <w:r w:rsidR="0081797A" w:rsidRPr="0081797A">
        <w:rPr>
          <w:rFonts w:ascii="Times New Roman" w:hAnsi="Times New Roman"/>
          <w:sz w:val="24"/>
          <w:szCs w:val="24"/>
          <w:lang w:eastAsia="ru-RU"/>
        </w:rPr>
        <w:t>.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t>Форма конституционно-правовых отношений. Общие</w:t>
      </w:r>
      <w:r w:rsidR="001979D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81797A">
        <w:rPr>
          <w:rFonts w:ascii="Times New Roman" w:hAnsi="Times New Roman"/>
          <w:sz w:val="24"/>
          <w:szCs w:val="24"/>
          <w:lang w:eastAsia="ru-RU"/>
        </w:rPr>
        <w:t xml:space="preserve"> конкретные правоотношения</w:t>
      </w:r>
      <w:r w:rsidR="001979DB">
        <w:rPr>
          <w:rFonts w:ascii="Times New Roman" w:hAnsi="Times New Roman"/>
          <w:sz w:val="24"/>
          <w:szCs w:val="24"/>
          <w:lang w:eastAsia="ru-RU"/>
        </w:rPr>
        <w:t>. П</w:t>
      </w:r>
      <w:r w:rsidRPr="0081797A">
        <w:rPr>
          <w:rFonts w:ascii="Times New Roman" w:hAnsi="Times New Roman"/>
          <w:sz w:val="24"/>
          <w:szCs w:val="24"/>
          <w:lang w:eastAsia="ru-RU"/>
        </w:rPr>
        <w:t>равовые состояния.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lastRenderedPageBreak/>
        <w:t>Сущность конституционно-правовых отношений</w:t>
      </w:r>
      <w:r>
        <w:rPr>
          <w:rFonts w:ascii="Times New Roman" w:hAnsi="Times New Roman"/>
          <w:sz w:val="24"/>
          <w:szCs w:val="24"/>
          <w:lang w:eastAsia="ru-RU"/>
        </w:rPr>
        <w:t>, их в</w:t>
      </w:r>
      <w:r w:rsidRPr="0081797A">
        <w:rPr>
          <w:rFonts w:ascii="Times New Roman" w:hAnsi="Times New Roman"/>
          <w:sz w:val="24"/>
          <w:szCs w:val="24"/>
          <w:lang w:eastAsia="ru-RU"/>
        </w:rPr>
        <w:t>ластный характер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t>Объекты конституционно-правовых отношений. Публичная власть. Государственная территория. Материальные блага. Личные неимущественные права. Поведение субъектов конституционно-правовых отношений. Результаты поведения субъектов конституционно-правовых отношений.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t>Субъекты конституционно-правовых отношений</w:t>
      </w:r>
      <w:r w:rsidR="001979DB">
        <w:rPr>
          <w:rFonts w:ascii="Times New Roman" w:hAnsi="Times New Roman"/>
          <w:sz w:val="24"/>
          <w:szCs w:val="24"/>
          <w:lang w:eastAsia="ru-RU"/>
        </w:rPr>
        <w:t xml:space="preserve">, понятие и виды. </w:t>
      </w:r>
      <w:r w:rsidRPr="0081797A">
        <w:rPr>
          <w:rFonts w:ascii="Times New Roman" w:hAnsi="Times New Roman"/>
          <w:sz w:val="24"/>
          <w:szCs w:val="24"/>
          <w:lang w:eastAsia="ru-RU"/>
        </w:rPr>
        <w:t>Индивид</w:t>
      </w:r>
      <w:r w:rsidR="001979DB">
        <w:rPr>
          <w:rFonts w:ascii="Times New Roman" w:hAnsi="Times New Roman"/>
          <w:sz w:val="24"/>
          <w:szCs w:val="24"/>
          <w:lang w:eastAsia="ru-RU"/>
        </w:rPr>
        <w:t xml:space="preserve">уальные и коллективные субъекты. </w:t>
      </w:r>
      <w:r w:rsidRPr="0081797A">
        <w:rPr>
          <w:rFonts w:ascii="Times New Roman" w:hAnsi="Times New Roman"/>
          <w:sz w:val="24"/>
          <w:szCs w:val="24"/>
          <w:lang w:eastAsia="ru-RU"/>
        </w:rPr>
        <w:t xml:space="preserve">Конституционно-правовые отношения с участием индивидуальных субъектов  права. Реализация в конституционно-правовых отношениях </w:t>
      </w:r>
      <w:proofErr w:type="spellStart"/>
      <w:r w:rsidRPr="0081797A">
        <w:rPr>
          <w:rFonts w:ascii="Times New Roman" w:hAnsi="Times New Roman"/>
          <w:sz w:val="24"/>
          <w:szCs w:val="24"/>
          <w:lang w:eastAsia="ru-RU"/>
        </w:rPr>
        <w:t>правосубъектности</w:t>
      </w:r>
      <w:proofErr w:type="spellEnd"/>
      <w:r w:rsidRPr="0081797A">
        <w:rPr>
          <w:rFonts w:ascii="Times New Roman" w:hAnsi="Times New Roman"/>
          <w:sz w:val="24"/>
          <w:szCs w:val="24"/>
          <w:lang w:eastAsia="ru-RU"/>
        </w:rPr>
        <w:t xml:space="preserve"> организаций. Особенности конституционно-правовых отношений с участием социальных общностей.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t>Возникновение, изменение и прекращение конституционно-правовых отношений. Юридические факты</w:t>
      </w:r>
      <w:r w:rsidR="001979DB">
        <w:rPr>
          <w:rFonts w:ascii="Times New Roman" w:hAnsi="Times New Roman"/>
          <w:sz w:val="24"/>
          <w:szCs w:val="24"/>
          <w:lang w:eastAsia="ru-RU"/>
        </w:rPr>
        <w:t>: понятие и виды</w:t>
      </w:r>
      <w:r w:rsidRPr="0081797A">
        <w:rPr>
          <w:rFonts w:ascii="Times New Roman" w:hAnsi="Times New Roman"/>
          <w:sz w:val="24"/>
          <w:szCs w:val="24"/>
          <w:lang w:eastAsia="ru-RU"/>
        </w:rPr>
        <w:t xml:space="preserve">. Классификация юридических фактов </w:t>
      </w:r>
      <w:r w:rsidR="001979DB">
        <w:rPr>
          <w:rFonts w:ascii="Times New Roman" w:hAnsi="Times New Roman"/>
          <w:sz w:val="24"/>
          <w:szCs w:val="24"/>
          <w:lang w:eastAsia="ru-RU"/>
        </w:rPr>
        <w:t xml:space="preserve">по волевому </w:t>
      </w:r>
      <w:r w:rsidR="00793A4E">
        <w:rPr>
          <w:rFonts w:ascii="Times New Roman" w:hAnsi="Times New Roman"/>
          <w:sz w:val="24"/>
          <w:szCs w:val="24"/>
          <w:lang w:eastAsia="ru-RU"/>
        </w:rPr>
        <w:t xml:space="preserve">признаку. 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t>Конституционно-правовые нормы</w:t>
      </w:r>
      <w:r w:rsidR="001979DB">
        <w:rPr>
          <w:rFonts w:ascii="Times New Roman" w:hAnsi="Times New Roman"/>
          <w:sz w:val="24"/>
          <w:szCs w:val="24"/>
          <w:lang w:eastAsia="ru-RU"/>
        </w:rPr>
        <w:t>: понятие, виды</w:t>
      </w:r>
      <w:r w:rsidRPr="008179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979DB">
        <w:rPr>
          <w:rFonts w:ascii="Times New Roman" w:hAnsi="Times New Roman"/>
          <w:sz w:val="24"/>
          <w:szCs w:val="24"/>
          <w:lang w:eastAsia="ru-RU"/>
        </w:rPr>
        <w:t xml:space="preserve">Конституционные нормы. </w:t>
      </w:r>
      <w:r w:rsidRPr="0081797A">
        <w:rPr>
          <w:rFonts w:ascii="Times New Roman" w:hAnsi="Times New Roman"/>
          <w:sz w:val="24"/>
          <w:szCs w:val="24"/>
          <w:lang w:eastAsia="ru-RU"/>
        </w:rPr>
        <w:t>Функциональное назначение конституционно-правовых норм. Учредительные (исходные) нормы и нормы-правила поведения. Структура конституционно-правовых норм.</w:t>
      </w:r>
      <w:r w:rsidR="00B477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t>Источники конституционного права</w:t>
      </w:r>
      <w:r w:rsidR="00B477AA">
        <w:rPr>
          <w:rFonts w:ascii="Times New Roman" w:hAnsi="Times New Roman"/>
          <w:sz w:val="24"/>
          <w:szCs w:val="24"/>
          <w:lang w:eastAsia="ru-RU"/>
        </w:rPr>
        <w:t xml:space="preserve"> современной Российской Федерации</w:t>
      </w:r>
      <w:r w:rsidRPr="0081797A">
        <w:rPr>
          <w:rFonts w:ascii="Times New Roman" w:hAnsi="Times New Roman"/>
          <w:sz w:val="24"/>
          <w:szCs w:val="24"/>
          <w:lang w:eastAsia="ru-RU"/>
        </w:rPr>
        <w:t xml:space="preserve">. Понятие и классификация. </w:t>
      </w:r>
      <w:r w:rsidR="00B477AA">
        <w:rPr>
          <w:rFonts w:ascii="Times New Roman" w:hAnsi="Times New Roman"/>
          <w:sz w:val="24"/>
          <w:szCs w:val="24"/>
          <w:lang w:eastAsia="ru-RU"/>
        </w:rPr>
        <w:t xml:space="preserve">Закон: понятие, виды. Законодательный характер конституции. Закон Российской Федерации о поправках Конституции. Федеральный конституционный закон, его особенности. Федеральный закон. Указ Президента. Постановление палаты Федерального Собрания. Постановление Правительства. </w:t>
      </w:r>
      <w:r w:rsidR="00793A4E">
        <w:rPr>
          <w:rFonts w:ascii="Times New Roman" w:hAnsi="Times New Roman"/>
          <w:sz w:val="24"/>
          <w:szCs w:val="24"/>
          <w:lang w:eastAsia="ru-RU"/>
        </w:rPr>
        <w:t xml:space="preserve">Акты Конституционного Суда, их значение. Проблема правовых позиций Конституционного Суда. Государственно-правовые договоры. Международно-правовые нормы – неотъемлемая часть действующего российского права. Конституционно-правовой обычай. </w:t>
      </w:r>
      <w:r w:rsidR="00227581">
        <w:rPr>
          <w:rFonts w:ascii="Times New Roman" w:hAnsi="Times New Roman"/>
          <w:sz w:val="24"/>
          <w:szCs w:val="24"/>
          <w:lang w:eastAsia="ru-RU"/>
        </w:rPr>
        <w:t xml:space="preserve">Юридическая практика. Правовая доктрина и религиозные нормы, их влияние на содержание и применение конституционно-правовых норм. </w:t>
      </w:r>
    </w:p>
    <w:p w:rsidR="00227581" w:rsidRPr="0081797A" w:rsidRDefault="00227581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Система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источников </w:t>
      </w:r>
      <w:r w:rsidR="005B2F13">
        <w:rPr>
          <w:rFonts w:ascii="Times New Roman" w:hAnsi="Times New Roman"/>
          <w:sz w:val="24"/>
          <w:szCs w:val="24"/>
          <w:lang w:eastAsia="ru-RU"/>
        </w:rPr>
        <w:t xml:space="preserve">отрасли </w:t>
      </w:r>
      <w:r>
        <w:rPr>
          <w:rFonts w:ascii="Times New Roman" w:hAnsi="Times New Roman"/>
          <w:sz w:val="24"/>
          <w:szCs w:val="24"/>
          <w:lang w:eastAsia="ru-RU"/>
        </w:rPr>
        <w:t>конституционного права субъектов Российской Федерации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Акты органов местного самоуправления и конституционное право России. 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t>Методы конституционно-правового регулирования. Понятие и виды. Метод конституционного закрепления. Метод общих установлений. Императивный и диспозитивный методы.</w:t>
      </w:r>
      <w:r w:rsidR="00227581">
        <w:rPr>
          <w:rFonts w:ascii="Times New Roman" w:hAnsi="Times New Roman"/>
          <w:sz w:val="24"/>
          <w:szCs w:val="24"/>
          <w:lang w:eastAsia="ru-RU"/>
        </w:rPr>
        <w:t xml:space="preserve"> Конституционное право Российской Федерации: публичное или частное.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t>Система конституционного права как отрасли</w:t>
      </w:r>
      <w:r w:rsidR="00227581">
        <w:rPr>
          <w:rFonts w:ascii="Times New Roman" w:hAnsi="Times New Roman"/>
          <w:sz w:val="24"/>
          <w:szCs w:val="24"/>
          <w:lang w:eastAsia="ru-RU"/>
        </w:rPr>
        <w:t xml:space="preserve"> российского права</w:t>
      </w:r>
      <w:r w:rsidRPr="0081797A">
        <w:rPr>
          <w:rFonts w:ascii="Times New Roman" w:hAnsi="Times New Roman"/>
          <w:sz w:val="24"/>
          <w:szCs w:val="24"/>
          <w:lang w:eastAsia="ru-RU"/>
        </w:rPr>
        <w:t xml:space="preserve">. Элементы системы конституционного права: правовые нормы, институты и </w:t>
      </w:r>
      <w:proofErr w:type="spellStart"/>
      <w:r w:rsidRPr="0081797A">
        <w:rPr>
          <w:rFonts w:ascii="Times New Roman" w:hAnsi="Times New Roman"/>
          <w:sz w:val="24"/>
          <w:szCs w:val="24"/>
          <w:lang w:eastAsia="ru-RU"/>
        </w:rPr>
        <w:t>подотрасли</w:t>
      </w:r>
      <w:proofErr w:type="spellEnd"/>
      <w:r w:rsidRPr="0081797A">
        <w:rPr>
          <w:rFonts w:ascii="Times New Roman" w:hAnsi="Times New Roman"/>
          <w:sz w:val="24"/>
          <w:szCs w:val="24"/>
          <w:lang w:eastAsia="ru-RU"/>
        </w:rPr>
        <w:t xml:space="preserve"> права.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97A">
        <w:rPr>
          <w:rFonts w:ascii="Times New Roman" w:hAnsi="Times New Roman"/>
          <w:sz w:val="24"/>
          <w:szCs w:val="24"/>
          <w:lang w:eastAsia="ru-RU"/>
        </w:rPr>
        <w:t>Конституционно-правовое принуждение. Понятие и виды. Меры конституционно-правового предупреждения. Конституционно-правовая защита (восстановление). Конституционно-правовая ответственность. Конституционно-правовое обеспечение.</w:t>
      </w:r>
    </w:p>
    <w:p w:rsidR="0081797A" w:rsidRPr="0081797A" w:rsidRDefault="0081797A" w:rsidP="008179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 Государственно-правовые нормы. Система отрасли российского конституционного (государственного) права. Методы государственно-правового регулирования. Источники отрасли конституционного (государственного) права. Конституционное (государственное) право и создание конституционных основ цивилизованного государства.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2F8">
        <w:rPr>
          <w:rFonts w:ascii="Times New Roman" w:hAnsi="Times New Roman"/>
          <w:i/>
          <w:sz w:val="24"/>
          <w:szCs w:val="24"/>
          <w:lang w:eastAsia="ru-RU"/>
        </w:rPr>
        <w:t>Наука и учебная дисциплина конституционного  (государственного) права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Понятие, предмет и объект науки конституционного (государственного)  права России. Методологический аппарат науки конституционного (государственного) права. Источники науки конституционного (государственного) права. Система науки конституционного (государственного)  права.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lastRenderedPageBreak/>
        <w:t>Конституционное (государственное)  право Российской Федерации как ученая дисциплина, ее предмет. Система учебного курса конституционного (государственного)   права.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b/>
          <w:sz w:val="24"/>
          <w:szCs w:val="24"/>
          <w:lang w:eastAsia="ru-RU"/>
        </w:rPr>
        <w:t>II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Основы российского конституционализма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Конституцию Российской Федерации как основной закон государства, его сущность, юридические свойства и особенности. Осуществить анализ этапов конституционного развития Российской Федерации, конституционный процесс, особенности реализации основного закона России.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3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72F8">
        <w:rPr>
          <w:rFonts w:ascii="Times New Roman" w:hAnsi="Times New Roman"/>
          <w:i/>
          <w:sz w:val="24"/>
          <w:szCs w:val="24"/>
          <w:lang w:eastAsia="ru-RU"/>
        </w:rPr>
        <w:t>Конституция - основной закон государства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5B2F13" w:rsidRDefault="0049787B" w:rsidP="005B2F1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Понятие, признаки и сущность конституции. Конституционализм и законность. Юридические свойства конституции. </w:t>
      </w:r>
      <w:r w:rsidR="005B2F13" w:rsidRPr="005B2F13">
        <w:rPr>
          <w:rFonts w:ascii="Times New Roman" w:hAnsi="Times New Roman"/>
          <w:sz w:val="24"/>
          <w:szCs w:val="24"/>
          <w:lang w:eastAsia="ru-RU"/>
        </w:rPr>
        <w:t>Учредительный характер конституции. Прямое действие конституции. Конституция как база текущего законодательства. Высшая юридическая сила конституции. Верховенство конституции. Стабильность конституции.</w:t>
      </w:r>
    </w:p>
    <w:p w:rsidR="005B2F13" w:rsidRDefault="005B2F13" w:rsidP="005B2F1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юридических конституций. </w:t>
      </w:r>
      <w:r w:rsidRPr="005B2F13">
        <w:rPr>
          <w:rFonts w:ascii="Times New Roman" w:hAnsi="Times New Roman"/>
          <w:sz w:val="24"/>
          <w:szCs w:val="24"/>
          <w:lang w:eastAsia="ru-RU"/>
        </w:rPr>
        <w:t xml:space="preserve">Классификация конституций в зависимости от способов их принятия. Классификация конституций по содержанию. Классификация конституций в зависимости от формы. Классификация конституций по сущности. Классификация конституций по способам их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принятия и </w:t>
      </w:r>
      <w:r w:rsidRPr="005B2F13">
        <w:rPr>
          <w:rFonts w:ascii="Times New Roman" w:hAnsi="Times New Roman"/>
          <w:sz w:val="24"/>
          <w:szCs w:val="24"/>
          <w:lang w:eastAsia="ru-RU"/>
        </w:rPr>
        <w:t>изменения.</w:t>
      </w:r>
    </w:p>
    <w:p w:rsidR="00166402" w:rsidRPr="005B2F13" w:rsidRDefault="00166402" w:rsidP="005B2F1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402">
        <w:rPr>
          <w:rFonts w:ascii="Times New Roman" w:hAnsi="Times New Roman"/>
          <w:sz w:val="24"/>
          <w:szCs w:val="24"/>
          <w:lang w:eastAsia="ru-RU"/>
        </w:rPr>
        <w:t>Объекты конституционного регулирования. Понятие и классификация.</w:t>
      </w:r>
    </w:p>
    <w:p w:rsidR="0049787B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C372F8">
        <w:rPr>
          <w:rFonts w:ascii="Times New Roman" w:hAnsi="Times New Roman"/>
          <w:i/>
          <w:sz w:val="24"/>
          <w:szCs w:val="24"/>
          <w:lang w:eastAsia="ru-RU"/>
        </w:rPr>
        <w:t>. Конституционное развитие Российской Федерации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1B5A3F" w:rsidRPr="004511E2" w:rsidRDefault="001B5A3F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Конституционное развитие России, его этапы. Конституционное значение древних русских нормативных правовых актов. Основные законы Российской империи. </w:t>
      </w:r>
      <w:r w:rsidRPr="001B5A3F">
        <w:rPr>
          <w:rFonts w:ascii="Times New Roman" w:hAnsi="Times New Roman"/>
          <w:sz w:val="24"/>
          <w:szCs w:val="24"/>
          <w:lang w:eastAsia="ru-RU"/>
        </w:rPr>
        <w:t>Высочайший манифест императора России Николая II от 17 декабря 1905г. "Об усовершенствовании государственного порядка".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Этапы конституционного развития Российской Федерации. Общая характеристика конституций Российской Федерации. </w:t>
      </w:r>
      <w:r w:rsidR="00735B48" w:rsidRPr="00735B48">
        <w:rPr>
          <w:rFonts w:ascii="Times New Roman" w:hAnsi="Times New Roman"/>
          <w:sz w:val="24"/>
          <w:szCs w:val="24"/>
          <w:lang w:eastAsia="ru-RU"/>
        </w:rPr>
        <w:t xml:space="preserve">Конституция РСФСР 1918г. Конституция РСФСР 1925г. Конституция РСФСР 1937г. Конституция РСФСР 1978г. 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Декларация о государственном суверенитете Российской Федерации, ее значение. Причины, предпосылки и условия принятия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511E2"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C372F8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5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72F8">
        <w:rPr>
          <w:rFonts w:ascii="Times New Roman" w:hAnsi="Times New Roman"/>
          <w:i/>
          <w:sz w:val="24"/>
          <w:szCs w:val="24"/>
          <w:lang w:eastAsia="ru-RU"/>
        </w:rPr>
        <w:t xml:space="preserve">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C372F8">
          <w:rPr>
            <w:rFonts w:ascii="Times New Roman" w:hAnsi="Times New Roman"/>
            <w:i/>
            <w:sz w:val="24"/>
            <w:szCs w:val="24"/>
            <w:lang w:eastAsia="ru-RU"/>
          </w:rPr>
          <w:t>1993 г</w:t>
        </w:r>
      </w:smartTag>
      <w:r w:rsidRPr="00C372F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35B48" w:rsidRPr="00735B48" w:rsidRDefault="0049787B" w:rsidP="00735B4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Структура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511E2"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 w:rsidRPr="004511E2">
        <w:rPr>
          <w:rFonts w:ascii="Times New Roman" w:hAnsi="Times New Roman"/>
          <w:sz w:val="24"/>
          <w:szCs w:val="24"/>
          <w:lang w:eastAsia="ru-RU"/>
        </w:rPr>
        <w:t xml:space="preserve">. Конституционные нормы. Преамбула. Реализация Конституции. </w:t>
      </w:r>
      <w:r w:rsidR="00735B48" w:rsidRPr="00735B48">
        <w:rPr>
          <w:rFonts w:ascii="Times New Roman" w:hAnsi="Times New Roman"/>
          <w:sz w:val="24"/>
          <w:szCs w:val="24"/>
          <w:lang w:eastAsia="ru-RU"/>
        </w:rPr>
        <w:t>Действие Конституции и проблемы реализации конституционных норм. Действие конституции во времени, в пространстве и по кругу лиц. Прямое действие конституции. Формы реализации конституционных норм.</w:t>
      </w:r>
      <w:r w:rsidR="00735B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5B48" w:rsidRPr="00735B48">
        <w:rPr>
          <w:rFonts w:ascii="Times New Roman" w:hAnsi="Times New Roman"/>
          <w:sz w:val="24"/>
          <w:szCs w:val="24"/>
          <w:lang w:eastAsia="ru-RU"/>
        </w:rPr>
        <w:t>Обеспечение реализации Конституции Российской Федерации 1993 г.</w:t>
      </w:r>
    </w:p>
    <w:p w:rsidR="00735B48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Совершенствование Конституции Российской Федерации. Изменения и дополнения в Конституцию. Конституционный процесс. 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Охрана и защита Конституции Российской Федерации. </w:t>
      </w:r>
      <w:r w:rsidR="00735B48">
        <w:rPr>
          <w:rFonts w:ascii="Times New Roman" w:hAnsi="Times New Roman"/>
          <w:sz w:val="24"/>
          <w:szCs w:val="24"/>
          <w:lang w:eastAsia="ru-RU"/>
        </w:rPr>
        <w:t xml:space="preserve">Конституционный контроль и конституционный надзор. Виды конституционного контроля и конституционного надзора. </w:t>
      </w:r>
      <w:r w:rsidRPr="004511E2">
        <w:rPr>
          <w:rFonts w:ascii="Times New Roman" w:hAnsi="Times New Roman"/>
          <w:sz w:val="24"/>
          <w:szCs w:val="24"/>
          <w:lang w:eastAsia="ru-RU"/>
        </w:rPr>
        <w:t>Конституционный суд.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4B0" w:rsidRDefault="005404B0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04B0" w:rsidRDefault="005404B0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proofErr w:type="gramStart"/>
      <w:r w:rsidRPr="004511E2">
        <w:rPr>
          <w:rFonts w:ascii="Times New Roman" w:hAnsi="Times New Roman"/>
          <w:b/>
          <w:sz w:val="24"/>
          <w:szCs w:val="24"/>
          <w:lang w:eastAsia="ru-RU"/>
        </w:rPr>
        <w:t>Ш</w:t>
      </w:r>
      <w:proofErr w:type="gramEnd"/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Конституционный строй Российской Федерации, его основы и принципы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конституционные основы народного, государственного, национального суверенитета, формы и уровни их реализации; основы взаимоотношений между государством и индивидом, основы избирательного права, избирательной системы и местного самоуправления.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6</w:t>
      </w:r>
      <w:r w:rsidRPr="00C372F8">
        <w:rPr>
          <w:rFonts w:ascii="Times New Roman" w:hAnsi="Times New Roman"/>
          <w:i/>
          <w:sz w:val="24"/>
          <w:szCs w:val="24"/>
          <w:lang w:eastAsia="ru-RU"/>
        </w:rPr>
        <w:t>. Конституционный строй Российской Федерации.</w:t>
      </w:r>
    </w:p>
    <w:p w:rsidR="0049787B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Конституционный строй, понятие и элементы. Основы и принципы конституционного строя. Классификация принципов конституционного строя.</w:t>
      </w:r>
    </w:p>
    <w:p w:rsidR="00A71E41" w:rsidRPr="004511E2" w:rsidRDefault="00A71E41" w:rsidP="00A71E4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E41">
        <w:rPr>
          <w:rFonts w:ascii="Times New Roman" w:hAnsi="Times New Roman"/>
          <w:sz w:val="24"/>
          <w:szCs w:val="24"/>
          <w:lang w:eastAsia="ru-RU"/>
        </w:rPr>
        <w:t>Понятие и сущность гражданского общества.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1E41">
        <w:rPr>
          <w:rFonts w:ascii="Times New Roman" w:hAnsi="Times New Roman"/>
          <w:sz w:val="24"/>
          <w:szCs w:val="24"/>
          <w:lang w:eastAsia="ru-RU"/>
        </w:rPr>
        <w:t>Конституционно-правовое регулирование производственных, социальных, культурно-духовных и политических отношений гражданского общества.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1E41">
        <w:rPr>
          <w:rFonts w:ascii="Times New Roman" w:hAnsi="Times New Roman"/>
          <w:sz w:val="24"/>
          <w:szCs w:val="24"/>
          <w:lang w:eastAsia="ru-RU"/>
        </w:rPr>
        <w:t>Проблемы формирования гражданского общества в России.</w:t>
      </w:r>
    </w:p>
    <w:p w:rsidR="0049787B" w:rsidRPr="00847E50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7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Демократическая суверенная государственность.</w:t>
      </w:r>
    </w:p>
    <w:p w:rsidR="00086DC7" w:rsidRDefault="0049787B" w:rsidP="009D74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Демократическое государство. Государственная власть. </w:t>
      </w:r>
      <w:r w:rsidR="00DF3CBE">
        <w:rPr>
          <w:rFonts w:ascii="Times New Roman" w:hAnsi="Times New Roman"/>
          <w:sz w:val="24"/>
          <w:szCs w:val="24"/>
          <w:lang w:eastAsia="ru-RU"/>
        </w:rPr>
        <w:t xml:space="preserve">Государственный суверенитет. </w:t>
      </w:r>
      <w:r w:rsidR="00616113" w:rsidRPr="00616113">
        <w:rPr>
          <w:rFonts w:ascii="Times New Roman" w:hAnsi="Times New Roman"/>
          <w:sz w:val="24"/>
          <w:szCs w:val="24"/>
          <w:lang w:eastAsia="ru-RU"/>
        </w:rPr>
        <w:t>Компетенция государства. Разделение властей.</w:t>
      </w:r>
      <w:r w:rsidR="00616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sz w:val="24"/>
          <w:szCs w:val="24"/>
          <w:lang w:eastAsia="ru-RU"/>
        </w:rPr>
        <w:t>Народовластие, народный суверенитет</w:t>
      </w:r>
      <w:r w:rsidR="00DF3CB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86DC7" w:rsidRDefault="00086DC7" w:rsidP="009D74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C7">
        <w:rPr>
          <w:rFonts w:ascii="Times New Roman" w:hAnsi="Times New Roman"/>
          <w:sz w:val="24"/>
          <w:szCs w:val="24"/>
          <w:lang w:eastAsia="ru-RU"/>
        </w:rPr>
        <w:t>Понятие и сущность конституционных основ народовластия</w:t>
      </w:r>
      <w:r w:rsidR="009D745A">
        <w:rPr>
          <w:rFonts w:ascii="Times New Roman" w:hAnsi="Times New Roman"/>
          <w:sz w:val="24"/>
          <w:szCs w:val="24"/>
          <w:lang w:eastAsia="ru-RU"/>
        </w:rPr>
        <w:t xml:space="preserve">, его формы, уровни и сферы. </w:t>
      </w:r>
    </w:p>
    <w:p w:rsidR="00086DC7" w:rsidRPr="00086DC7" w:rsidRDefault="00086DC7" w:rsidP="009D74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C7">
        <w:rPr>
          <w:rFonts w:ascii="Times New Roman" w:hAnsi="Times New Roman"/>
          <w:sz w:val="24"/>
          <w:szCs w:val="24"/>
          <w:lang w:eastAsia="ru-RU"/>
        </w:rPr>
        <w:t>Непосредственная демократия и ее виды. Свободные выборы. Референдум. Отзыв депутатов и выборных должностных лиц. Участие граждан в осуществлении правосудия. Собрания (сходы) граждан в муниципальных образованиях. Консультативные формы непосредственной демократии.</w:t>
      </w:r>
    </w:p>
    <w:p w:rsidR="00086DC7" w:rsidRDefault="00086DC7" w:rsidP="00DF3CB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C7">
        <w:rPr>
          <w:rFonts w:ascii="Times New Roman" w:hAnsi="Times New Roman"/>
          <w:sz w:val="24"/>
          <w:szCs w:val="24"/>
          <w:lang w:eastAsia="ru-RU"/>
        </w:rPr>
        <w:t>Представительная демократия и ее формы.</w:t>
      </w:r>
      <w:r w:rsidR="009D7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3CBE" w:rsidRPr="00DF3CBE" w:rsidRDefault="00DF3CBE" w:rsidP="00DF3CB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Политическая система, её элементы, принципы и значение. Государство в политической системе. </w:t>
      </w:r>
      <w:r w:rsidRPr="00DF3CBE">
        <w:rPr>
          <w:rFonts w:ascii="Times New Roman" w:hAnsi="Times New Roman"/>
          <w:sz w:val="24"/>
          <w:szCs w:val="24"/>
          <w:lang w:eastAsia="ru-RU"/>
        </w:rPr>
        <w:t xml:space="preserve">Конституционно-правовой статус политических партий и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других </w:t>
      </w:r>
      <w:r w:rsidRPr="00DF3CBE">
        <w:rPr>
          <w:rFonts w:ascii="Times New Roman" w:hAnsi="Times New Roman"/>
          <w:sz w:val="24"/>
          <w:szCs w:val="24"/>
          <w:lang w:eastAsia="ru-RU"/>
        </w:rPr>
        <w:t>общественных объединений. Конституционно-правовое положение религиозных объединений.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3CBE">
        <w:rPr>
          <w:rFonts w:ascii="Times New Roman" w:hAnsi="Times New Roman"/>
          <w:sz w:val="24"/>
          <w:szCs w:val="24"/>
          <w:lang w:eastAsia="ru-RU"/>
        </w:rPr>
        <w:t>Конституционно-правовой статус средств массовой информации.</w:t>
      </w:r>
    </w:p>
    <w:p w:rsidR="0049787B" w:rsidRPr="004511E2" w:rsidRDefault="00DF3CBE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787B" w:rsidRPr="004511E2">
        <w:rPr>
          <w:rFonts w:ascii="Times New Roman" w:hAnsi="Times New Roman"/>
          <w:sz w:val="24"/>
          <w:szCs w:val="24"/>
          <w:lang w:eastAsia="ru-RU"/>
        </w:rPr>
        <w:t xml:space="preserve">Национальный суверенитет. </w:t>
      </w:r>
      <w:r w:rsidR="00616113">
        <w:rPr>
          <w:rFonts w:ascii="Times New Roman" w:hAnsi="Times New Roman"/>
          <w:sz w:val="24"/>
          <w:szCs w:val="24"/>
          <w:lang w:eastAsia="ru-RU"/>
        </w:rPr>
        <w:t xml:space="preserve">Право на самоопределение и другие права этнических общностей. </w:t>
      </w:r>
      <w:r w:rsidR="00616113" w:rsidRPr="00616113">
        <w:rPr>
          <w:rFonts w:ascii="Times New Roman" w:hAnsi="Times New Roman"/>
          <w:sz w:val="24"/>
          <w:szCs w:val="24"/>
          <w:lang w:eastAsia="ru-RU"/>
        </w:rPr>
        <w:t xml:space="preserve">Понятие, </w:t>
      </w:r>
      <w:r w:rsidR="00616113">
        <w:rPr>
          <w:rFonts w:ascii="Times New Roman" w:hAnsi="Times New Roman"/>
          <w:sz w:val="24"/>
          <w:szCs w:val="24"/>
          <w:lang w:eastAsia="ru-RU"/>
        </w:rPr>
        <w:t xml:space="preserve">соотношение, </w:t>
      </w:r>
      <w:r w:rsidR="00616113" w:rsidRPr="00616113">
        <w:rPr>
          <w:rFonts w:ascii="Times New Roman" w:hAnsi="Times New Roman"/>
          <w:sz w:val="24"/>
          <w:szCs w:val="24"/>
          <w:lang w:eastAsia="ru-RU"/>
        </w:rPr>
        <w:t>формы реализации</w:t>
      </w:r>
      <w:r w:rsidR="00616113">
        <w:rPr>
          <w:rFonts w:ascii="Times New Roman" w:hAnsi="Times New Roman"/>
          <w:sz w:val="24"/>
          <w:szCs w:val="24"/>
          <w:lang w:eastAsia="ru-RU"/>
        </w:rPr>
        <w:t xml:space="preserve">. Национальная государственность. Национально-культурная автономия. Иные элементы гражданского общества и политической системы на этнической основе. 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8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Экономико-социальные и политико-идеологические основы народовластия.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Конституционные основы экономики в Российской Федерации. Экономическая сфера реализации народного суверенитета. Политическая сфера реализации народного суверенитета. Политическое и идеологическое многообразие. Светская государственность. Конституционные основы социальной системы и социальной политики. Социальное государство.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9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Правовая государственность и основы взаимоотношений государства и индивида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344A3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Правовое государство: понятие и признаки. Основы взаимоотношений государства и индивида. Гражданство, Конституционно-правовой статус индивида</w:t>
      </w:r>
      <w:r w:rsidR="008C41B3">
        <w:rPr>
          <w:rFonts w:ascii="Times New Roman" w:hAnsi="Times New Roman"/>
          <w:sz w:val="24"/>
          <w:szCs w:val="24"/>
          <w:lang w:eastAsia="ru-RU"/>
        </w:rPr>
        <w:t xml:space="preserve">, его элементы. Права, свободы, обязанности. Проблема законных интересов. </w:t>
      </w:r>
    </w:p>
    <w:p w:rsidR="004344A3" w:rsidRDefault="004344A3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4A3">
        <w:rPr>
          <w:rFonts w:ascii="Times New Roman" w:hAnsi="Times New Roman"/>
          <w:sz w:val="24"/>
          <w:szCs w:val="24"/>
          <w:lang w:eastAsia="ru-RU"/>
        </w:rPr>
        <w:t>Конституционно-правовой статус человека. Особенности конституционно-правового статуса личности. Конституционно-правовой статус гражданина.</w:t>
      </w:r>
      <w:r w:rsidR="00A71E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787B" w:rsidRDefault="008C41B3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Коллективные права индивида. Соотношение прав меньшинства и большинства в конституционном праве России. 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10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Форма государственного единства.</w:t>
      </w:r>
    </w:p>
    <w:p w:rsidR="008C41B3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Территория государства. Понятие и виды форм государственного единства. Унитарные государства. </w:t>
      </w:r>
      <w:proofErr w:type="spellStart"/>
      <w:r w:rsidR="00E93AE0">
        <w:rPr>
          <w:rFonts w:ascii="Times New Roman" w:hAnsi="Times New Roman"/>
          <w:sz w:val="24"/>
          <w:szCs w:val="24"/>
          <w:lang w:eastAsia="ru-RU"/>
        </w:rPr>
        <w:t>Регионалистские</w:t>
      </w:r>
      <w:proofErr w:type="spellEnd"/>
      <w:r w:rsidR="00E93AE0">
        <w:rPr>
          <w:rFonts w:ascii="Times New Roman" w:hAnsi="Times New Roman"/>
          <w:sz w:val="24"/>
          <w:szCs w:val="24"/>
          <w:lang w:eastAsia="ru-RU"/>
        </w:rPr>
        <w:t xml:space="preserve"> государства. </w:t>
      </w:r>
      <w:r w:rsidR="008C41B3" w:rsidRPr="008C41B3">
        <w:rPr>
          <w:rFonts w:ascii="Times New Roman" w:hAnsi="Times New Roman"/>
          <w:sz w:val="24"/>
          <w:szCs w:val="24"/>
          <w:lang w:eastAsia="ru-RU"/>
        </w:rPr>
        <w:t>Национально-территориальная автономия. Политическая (законодательная) автономия. Административная автономия.</w:t>
      </w:r>
      <w:r w:rsidR="008C41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Федеративные государства. </w:t>
      </w:r>
    </w:p>
    <w:p w:rsidR="0049787B" w:rsidRPr="004511E2" w:rsidRDefault="00E93AE0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Принципы российского федерализма. </w:t>
      </w:r>
      <w:r w:rsidR="0049787B" w:rsidRPr="004511E2">
        <w:rPr>
          <w:rFonts w:ascii="Times New Roman" w:hAnsi="Times New Roman"/>
          <w:sz w:val="24"/>
          <w:szCs w:val="24"/>
          <w:lang w:eastAsia="ru-RU"/>
        </w:rPr>
        <w:t>Органы государственной власти Российской Федерации и органы государственной власти субъектов Российской Федерация, распределение полномочий между ними.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3AE0">
        <w:rPr>
          <w:rFonts w:ascii="Times New Roman" w:hAnsi="Times New Roman"/>
          <w:sz w:val="24"/>
          <w:szCs w:val="24"/>
          <w:lang w:eastAsia="ru-RU"/>
        </w:rPr>
        <w:t>Гарантии сохранения единства и территориальной целостности федеративн</w:t>
      </w:r>
      <w:r>
        <w:rPr>
          <w:rFonts w:ascii="Times New Roman" w:hAnsi="Times New Roman"/>
          <w:sz w:val="24"/>
          <w:szCs w:val="24"/>
          <w:lang w:eastAsia="ru-RU"/>
        </w:rPr>
        <w:t xml:space="preserve">ой России. 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11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Республиканская форма правления и принципы местного самоуправления.</w:t>
      </w:r>
    </w:p>
    <w:p w:rsidR="00B72C7D" w:rsidRDefault="0049787B" w:rsidP="00B72C7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Республиканская форма правления. Представительная система, ее элементы, понятие, виды. </w:t>
      </w:r>
      <w:r w:rsidR="00D8350B" w:rsidRPr="00D8350B">
        <w:rPr>
          <w:rFonts w:ascii="Times New Roman" w:hAnsi="Times New Roman"/>
          <w:sz w:val="24"/>
          <w:szCs w:val="24"/>
          <w:lang w:eastAsia="ru-RU"/>
        </w:rPr>
        <w:t>Россия как президентско-парламентская республика.</w:t>
      </w:r>
    </w:p>
    <w:p w:rsidR="00B72C7D" w:rsidRPr="00B72C7D" w:rsidRDefault="00B72C7D" w:rsidP="00B72C7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C7D">
        <w:rPr>
          <w:rFonts w:ascii="Times New Roman" w:hAnsi="Times New Roman"/>
          <w:sz w:val="24"/>
          <w:szCs w:val="24"/>
          <w:lang w:eastAsia="ru-RU"/>
        </w:rPr>
        <w:t>Избирательная система и избирательное право.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2C7D">
        <w:rPr>
          <w:rFonts w:ascii="Times New Roman" w:hAnsi="Times New Roman"/>
          <w:sz w:val="24"/>
          <w:szCs w:val="24"/>
          <w:lang w:eastAsia="ru-RU"/>
        </w:rPr>
        <w:t xml:space="preserve">Понятие и </w:t>
      </w:r>
      <w:r>
        <w:rPr>
          <w:rFonts w:ascii="Times New Roman" w:hAnsi="Times New Roman"/>
          <w:sz w:val="24"/>
          <w:szCs w:val="24"/>
          <w:lang w:eastAsia="ru-RU"/>
        </w:rPr>
        <w:t>виды избирательного права. Понятие избирательной системы. П</w:t>
      </w:r>
      <w:r w:rsidRPr="00B72C7D">
        <w:rPr>
          <w:rFonts w:ascii="Times New Roman" w:hAnsi="Times New Roman"/>
          <w:sz w:val="24"/>
          <w:szCs w:val="24"/>
          <w:lang w:eastAsia="ru-RU"/>
        </w:rPr>
        <w:t>ринципы избирательно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й системы, их виды. </w:t>
      </w:r>
      <w:r w:rsidRPr="00B72C7D">
        <w:rPr>
          <w:rFonts w:ascii="Times New Roman" w:hAnsi="Times New Roman"/>
          <w:sz w:val="24"/>
          <w:szCs w:val="24"/>
          <w:lang w:eastAsia="ru-RU"/>
        </w:rPr>
        <w:t>Принцип всеобщего избирательного права. Принцип равного избирательного права. Принцип прямого избирательного права. Принцип периодичности проведения выборов избирательными комиссиями. Принцип паритетного финансирования выборов. Принцип состязательности. Принцип тайного голосования. Конституционно-правовые ограничения принципов избирательного права.</w:t>
      </w:r>
    </w:p>
    <w:p w:rsidR="00B72C7D" w:rsidRPr="00B72C7D" w:rsidRDefault="007E1233" w:rsidP="00B72C7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Стадии и</w:t>
      </w:r>
      <w:r w:rsidR="00B72C7D" w:rsidRPr="00B72C7D">
        <w:rPr>
          <w:rFonts w:ascii="Times New Roman" w:hAnsi="Times New Roman"/>
          <w:sz w:val="24"/>
          <w:szCs w:val="24"/>
          <w:lang w:eastAsia="ru-RU"/>
        </w:rPr>
        <w:t>збирательн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процесса (избирательной кампании). Подготовительные и непосредственные стадии. </w:t>
      </w:r>
      <w:r w:rsidR="00B72C7D" w:rsidRPr="00B72C7D">
        <w:rPr>
          <w:rFonts w:ascii="Times New Roman" w:hAnsi="Times New Roman"/>
          <w:sz w:val="24"/>
          <w:szCs w:val="24"/>
          <w:lang w:eastAsia="ru-RU"/>
        </w:rPr>
        <w:t>Назначение даты выборов, образование избирательных округов. Формирование избирательных комиссий. Составление списков избирателей. Выдвижение кандидатов, списков кандидатов и их регистрация. Информационное обеспечение выборов. Голосование и подведение итогов выборов.</w:t>
      </w:r>
    </w:p>
    <w:p w:rsidR="00B72C7D" w:rsidRPr="00B72C7D" w:rsidRDefault="007E1233" w:rsidP="00B72C7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и</w:t>
      </w:r>
      <w:r w:rsidR="00B72C7D" w:rsidRPr="00B72C7D">
        <w:rPr>
          <w:rFonts w:ascii="Times New Roman" w:hAnsi="Times New Roman"/>
          <w:sz w:val="24"/>
          <w:szCs w:val="24"/>
          <w:lang w:eastAsia="ru-RU"/>
        </w:rPr>
        <w:t>збирательны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B72C7D" w:rsidRPr="00B72C7D">
        <w:rPr>
          <w:rFonts w:ascii="Times New Roman" w:hAnsi="Times New Roman"/>
          <w:sz w:val="24"/>
          <w:szCs w:val="24"/>
          <w:lang w:eastAsia="ru-RU"/>
        </w:rPr>
        <w:t>систем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72C7D" w:rsidRPr="00B72C7D">
        <w:rPr>
          <w:rFonts w:ascii="Times New Roman" w:hAnsi="Times New Roman"/>
          <w:sz w:val="24"/>
          <w:szCs w:val="24"/>
          <w:lang w:eastAsia="ru-RU"/>
        </w:rPr>
        <w:t>Мажоритарная система и ее виды. Пропорциональная избирательная система. Смешанная избирательная система.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Иные разновидности избирательных систем. </w:t>
      </w:r>
    </w:p>
    <w:p w:rsidR="00B72C7D" w:rsidRPr="00B72C7D" w:rsidRDefault="00B72C7D" w:rsidP="00B72C7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C7D">
        <w:rPr>
          <w:rFonts w:ascii="Times New Roman" w:hAnsi="Times New Roman"/>
          <w:sz w:val="24"/>
          <w:szCs w:val="24"/>
          <w:lang w:eastAsia="ru-RU"/>
        </w:rPr>
        <w:t>Конституционно-правовые гарантии реализации избирательного права граждан. Процедурно-процессуальные гарантии. Прокурорский надзор. Судебная защита избирательных прав граждан. Жалобы и заявления граждан. Юридическая ответственность.</w:t>
      </w:r>
    </w:p>
    <w:p w:rsidR="00B72C7D" w:rsidRPr="004511E2" w:rsidRDefault="00B72C7D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Местное самоуправление в субъектах Российской Федерации, его структура. Полномочия местного самоуправления.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Часть особенная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 IV</w:t>
      </w:r>
    </w:p>
    <w:p w:rsidR="005404B0" w:rsidRDefault="005404B0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Гражданство. Конституционно-правовые меры поведения индивида в Российской Федерации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порядок и условия приобретения и утраты гражданства Российской Федерации, проблемы данной сферы государственно-правового регулирования, конституционные меры возможного и должного поведения индивида, их гарантии.</w:t>
      </w:r>
    </w:p>
    <w:p w:rsidR="0049787B" w:rsidRPr="00847E50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12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Государственно-правовое регулирование порядка приобретения и утраты гражданства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lastRenderedPageBreak/>
        <w:t>Приобретение гражданства Российской Федерации: способы и основания. Утрата гражданства Российской Федерации: способы и основания. Изменение гражданства детей при изменении гражданства родителей. Порядок решения дел о гражданстве. Органы, решающие вопросы приобретения и утраты гражданства.</w:t>
      </w:r>
    </w:p>
    <w:p w:rsidR="0049787B" w:rsidRPr="00847E50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13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Конституционные права, свободы и обязанности граждан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511E2">
        <w:rPr>
          <w:rFonts w:ascii="Times New Roman" w:hAnsi="Times New Roman"/>
          <w:sz w:val="24"/>
          <w:szCs w:val="24"/>
          <w:lang w:eastAsia="ru-RU"/>
        </w:rPr>
        <w:t>Права и свободы граждан, их виды: личные, политические, социальные, экономические, экологические, культурные.</w:t>
      </w:r>
      <w:proofErr w:type="gramEnd"/>
      <w:r w:rsidRPr="004511E2">
        <w:rPr>
          <w:rFonts w:ascii="Times New Roman" w:hAnsi="Times New Roman"/>
          <w:sz w:val="24"/>
          <w:szCs w:val="24"/>
          <w:lang w:eastAsia="ru-RU"/>
        </w:rPr>
        <w:t xml:space="preserve"> Обязанности граждан, их виды.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14</w:t>
      </w:r>
      <w:r w:rsidRPr="004511E2">
        <w:rPr>
          <w:rFonts w:ascii="Times New Roman" w:hAnsi="Times New Roman"/>
          <w:sz w:val="24"/>
          <w:szCs w:val="24"/>
          <w:lang w:eastAsia="ru-RU"/>
        </w:rPr>
        <w:t>. Конституционные гарантии и особые случаи реализации конституционного статуса индивида в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Конституционно-правовой статус иностранцев и лиц без гражданства. Права свободы и обязанности индивида в условиях чрезвычайного положения. Конституционно-правовой статус беженцев и вынужденных переселенцев. Гарантии прав и свобод индивида в Российской Федерации, их виды. Конституционные гарантии.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 V</w:t>
      </w: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Конституционно-правовое положение Российской Федерац</w:t>
      </w:r>
      <w:proofErr w:type="gramStart"/>
      <w:r w:rsidRPr="004511E2">
        <w:rPr>
          <w:rFonts w:ascii="Times New Roman" w:hAnsi="Times New Roman"/>
          <w:b/>
          <w:sz w:val="24"/>
          <w:szCs w:val="24"/>
          <w:lang w:eastAsia="ru-RU"/>
        </w:rPr>
        <w:t>ии и ее</w:t>
      </w:r>
      <w:proofErr w:type="gramEnd"/>
      <w:r w:rsidRPr="004511E2">
        <w:rPr>
          <w:rFonts w:ascii="Times New Roman" w:hAnsi="Times New Roman"/>
          <w:b/>
          <w:sz w:val="24"/>
          <w:szCs w:val="24"/>
          <w:lang w:eastAsia="ru-RU"/>
        </w:rPr>
        <w:t xml:space="preserve"> субъектов.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особенности Российского федерализма, государственно-правовые признаки Российской Федерац</w:t>
      </w:r>
      <w:proofErr w:type="gramStart"/>
      <w:r w:rsidRPr="004511E2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4511E2">
        <w:rPr>
          <w:rFonts w:ascii="Times New Roman" w:hAnsi="Times New Roman"/>
          <w:sz w:val="24"/>
          <w:szCs w:val="24"/>
          <w:lang w:eastAsia="ru-RU"/>
        </w:rPr>
        <w:t xml:space="preserve"> субъектов, характер взаимоотношений между органами государственной власти Российской Федерации и органами государственной власти субъектов Российской Федерации.</w:t>
      </w:r>
    </w:p>
    <w:p w:rsidR="0049787B" w:rsidRPr="00847E50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15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Российская Федерация - суверенное федеративное государство.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Особенности Российского федерализма. Суверенные признаки Российской Федерации. Государственная символика России.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16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Статус субъектов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Государственно-правовые признаки субъектов Российской Федерации. Особенности конституционно-правового статуса республик, краев, областей, городов федерального значения, автономных округов и автономной области. Гарантии статуса.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17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Разграничение полномочий внутри Российской Федерации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Сфера ведения Российской Федерации. Сфера совместного ведения. Сфера ведения субъектов Российской Федерации. Нормативно-правовое регулирование разграничения полномочий между органами государственной власти Российской Федерации и органов государственной власти субъектов Российской Федерации. Сферы ведения и полномочия Омской области.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 V1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Организация и проведение выборов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порядок, этапы, особенности избирательной кампании по выборам федеральных органов государственной власти.</w:t>
      </w:r>
    </w:p>
    <w:p w:rsidR="0049787B" w:rsidRPr="00847E50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18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Назначение и организационно-территориальная подготовка выборов высших органов государственной власти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lastRenderedPageBreak/>
        <w:t>Назначение выборов. Финансирование выборов. Организационно-территориальная подготовка выборов; избирательные округа; избирательные участки; списки избирателей; избирательные комиссии, их виды и конституционно-правовое положение.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19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Выдвижение кандидатов на должность президента Российской Федерации и в депутаты Государственной Думы Российской Федерации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Требования к кандидатам на выборные должности. Порядок выдвижения кандидатов. Сбор подписей. Регистрация кандидатов. Статус кандидатов на выборные должности.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20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Предвыборная агитация и выборы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Предвыборная агитация, ее сроки. Средства и способы предвыборной агитации. Ограничения в предвыборной агитации.</w:t>
      </w:r>
    </w:p>
    <w:p w:rsidR="0049787B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Голосование, его организация. Избирательные бюллетени. Порядок голосования. Подсчет голосов. Объявление результатов голосования. Подведение итогов выборов. Повторное голосование. Повторные выборы.</w:t>
      </w:r>
    </w:p>
    <w:p w:rsidR="007E1233" w:rsidRPr="004511E2" w:rsidRDefault="007E1233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233">
        <w:rPr>
          <w:rFonts w:ascii="Times New Roman" w:hAnsi="Times New Roman"/>
          <w:sz w:val="24"/>
          <w:szCs w:val="24"/>
          <w:lang w:eastAsia="ru-RU"/>
        </w:rPr>
        <w:t>Конституционно-правовые гарантии реализации избирательного права граждан. Процедурно-процессуальные гарантии. Прокурорский надзор. Судебная защита избирательных прав граждан. Жалобы и заявления граждан. Юридическая ответственность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21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Особенности избирательной кампании в субъектах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Выборы губернаторов. Выборы депутатов органов законодательной власти. Основные особенности назначения выборов, выдвижения кандидатов, агитации голосования и подведение итогов выборов.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 VII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Президент Российской Федерации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положение Президента Российской Федерации в системе органов государственной власти, порядок вступления Президента в должность, полномочия права и обязанности Президента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22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Президент в системе органов государственной власти Росси</w:t>
      </w:r>
      <w:r w:rsidR="00B8523C">
        <w:rPr>
          <w:rFonts w:ascii="Times New Roman" w:hAnsi="Times New Roman"/>
          <w:i/>
          <w:sz w:val="24"/>
          <w:szCs w:val="24"/>
          <w:lang w:eastAsia="ru-RU"/>
        </w:rPr>
        <w:t>йской Федерации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Общая характеристика статуса Президента. Основные функции Президента Российской Федерации как главы государства. Начало и окончание полномочий Президента. Досрочное окончание полномочий Президента, его способы. Отре</w:t>
      </w:r>
      <w:r w:rsidR="003E5B52">
        <w:rPr>
          <w:rFonts w:ascii="Times New Roman" w:hAnsi="Times New Roman"/>
          <w:sz w:val="24"/>
          <w:szCs w:val="24"/>
          <w:lang w:eastAsia="ru-RU"/>
        </w:rPr>
        <w:t xml:space="preserve">шение </w:t>
      </w:r>
      <w:r w:rsidRPr="004511E2">
        <w:rPr>
          <w:rFonts w:ascii="Times New Roman" w:hAnsi="Times New Roman"/>
          <w:sz w:val="24"/>
          <w:szCs w:val="24"/>
          <w:lang w:eastAsia="ru-RU"/>
        </w:rPr>
        <w:t>от должности</w:t>
      </w:r>
      <w:r w:rsidR="005C3EEB">
        <w:rPr>
          <w:rFonts w:ascii="Times New Roman" w:hAnsi="Times New Roman"/>
          <w:sz w:val="24"/>
          <w:szCs w:val="24"/>
          <w:lang w:eastAsia="ru-RU"/>
        </w:rPr>
        <w:t xml:space="preserve"> Президента Российской Федерации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847E50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23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Полномочия Президента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Общая характеристика полномочий Президента Российской Федерации. Виды полномочий, их характеристика. Акты Президента. Полномочные представители Президента. Обеспечение деятельности Президента. Юридические гарантии. Органы, обеспечивающие деятельность Президента.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 VIII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Федеральное Собрание Российской Федерации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="00F62F0C">
        <w:rPr>
          <w:rFonts w:ascii="Times New Roman" w:hAnsi="Times New Roman"/>
          <w:sz w:val="24"/>
          <w:szCs w:val="24"/>
          <w:lang w:eastAsia="ru-RU"/>
        </w:rPr>
        <w:t xml:space="preserve"> изучить структуру и статус Федерального С</w:t>
      </w:r>
      <w:r w:rsidRPr="004511E2">
        <w:rPr>
          <w:rFonts w:ascii="Times New Roman" w:hAnsi="Times New Roman"/>
          <w:sz w:val="24"/>
          <w:szCs w:val="24"/>
          <w:lang w:eastAsia="ru-RU"/>
        </w:rPr>
        <w:t>обрания, порядок деятельности и полномочия палат, статус депутатов Государственной Думы и членов Совета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24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Общая характеристика конституционного статуса Федерального Собрания Российской Федерации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Федеральное собрание - парламент России. Его структура. Состав палат. Органы и структура палат. Счетная палата. Форма работы палат. Полномочия Совета Федерации. Полномочия Государственной Думы. Начало и окончание полномочий палат,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25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Конституционно-правовое положение депутатов Государственной Думы и членов Совета Федерации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Сферы депутатской деятельности, ее формы. Права и обязанности депутатов. Полномочия депутатов. Начало и окончание полномочий депутата. Особенности конституционно-правового статуса члена Совета Федерации Федерального Собрания.</w:t>
      </w:r>
    </w:p>
    <w:p w:rsidR="0049787B" w:rsidRPr="00847E50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26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Законодательный процесс.</w:t>
      </w:r>
    </w:p>
    <w:p w:rsidR="0049787B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Законодательная инициатива. Заключение Правительства. Внесение законопроекта-Чтения законопроекта, их особенности. Принятие законов Государственной Думой. Одобрение законов Советом Федерации Федерального Собрания. Отклонение закона, его последствия. Подписание и обнародование законов. Президентское вето, его последствия. Особенности законодательного процесса для федеральных конституционных законов. Конституционный процесс.</w:t>
      </w:r>
    </w:p>
    <w:p w:rsidR="00E9142F" w:rsidRDefault="00E9142F" w:rsidP="00E9142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Иные полномочия Федерального Собрания. </w:t>
      </w:r>
      <w:r w:rsidRPr="00E9142F">
        <w:rPr>
          <w:rFonts w:ascii="Times New Roman" w:hAnsi="Times New Roman"/>
          <w:sz w:val="24"/>
          <w:szCs w:val="24"/>
          <w:lang w:eastAsia="ru-RU"/>
        </w:rPr>
        <w:t>Полномочия парламента в сфере законотворчества. Финансовые полномочия. Контрольные полномочия. Полномочия в сфере обороны и безопасности. Ратификация и денонсация международных договоров. Полномочия по формированию органов государственной власти, назначению должностных лиц. Назначение выборов президента. Утверждение изменения границ между субъектами федерации.</w:t>
      </w:r>
    </w:p>
    <w:p w:rsidR="00E9142F" w:rsidRPr="00E9142F" w:rsidRDefault="00E9142F" w:rsidP="00E9142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42F">
        <w:rPr>
          <w:rFonts w:ascii="Times New Roman" w:hAnsi="Times New Roman"/>
          <w:sz w:val="24"/>
          <w:szCs w:val="24"/>
          <w:lang w:eastAsia="ru-RU"/>
        </w:rPr>
        <w:t>Согласование кандидатуры премьер-министра. Вотум недоверия правительству. Вопрос о доверии правительству. Ежегодные отчеты правительства о результатах своей деятельности. Правительственный час. Запросы и вопросы парламентариев. Формирование руководящих органов парламента. Выдвижение обвинения против высших должностных лиц государства. Парламентское расследование.</w:t>
      </w:r>
      <w:r w:rsidR="00A30F50">
        <w:rPr>
          <w:rFonts w:ascii="Times New Roman" w:hAnsi="Times New Roman"/>
          <w:sz w:val="24"/>
          <w:szCs w:val="24"/>
          <w:lang w:eastAsia="ru-RU"/>
        </w:rPr>
        <w:t xml:space="preserve"> Роль </w:t>
      </w:r>
      <w:r w:rsidR="006A5E4F">
        <w:rPr>
          <w:rFonts w:ascii="Times New Roman" w:hAnsi="Times New Roman"/>
          <w:sz w:val="24"/>
          <w:szCs w:val="24"/>
          <w:lang w:eastAsia="ru-RU"/>
        </w:rPr>
        <w:t>палат Федерального Собрания в отрешении от должности Президента Российской Федерации.</w:t>
      </w:r>
      <w:r w:rsidR="00A30F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142F" w:rsidRDefault="00E9142F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 IX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статус, структуру, компетенцию и порядок деятельности правительства как высшего органа исполнительной власти Российской Федерации.</w:t>
      </w:r>
    </w:p>
    <w:p w:rsidR="0049787B" w:rsidRPr="00847E50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27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Правительство в системе организации государственной власти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Место правительства в системе исполнительной власти. Правовое регулирование статуса правительства. Начало и окончание полномочий правительства. Состав и структура правительства.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28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Компетенция правительства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925F7C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Состав компетенции правительства. Сфер</w:t>
      </w:r>
      <w:r w:rsidR="00CF0FD5">
        <w:rPr>
          <w:rFonts w:ascii="Times New Roman" w:hAnsi="Times New Roman"/>
          <w:sz w:val="24"/>
          <w:szCs w:val="24"/>
          <w:lang w:eastAsia="ru-RU"/>
        </w:rPr>
        <w:t>ы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ведения правительства, их виды.</w:t>
      </w:r>
    </w:p>
    <w:p w:rsidR="00925F7C" w:rsidRDefault="00925F7C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7C">
        <w:rPr>
          <w:rFonts w:ascii="Times New Roman" w:hAnsi="Times New Roman"/>
          <w:sz w:val="24"/>
          <w:szCs w:val="24"/>
          <w:lang w:eastAsia="ru-RU"/>
        </w:rPr>
        <w:t xml:space="preserve">Управление государственным аппаратом. Исполнение законов. Осуществление законодательной инициативы. Подзаконная нормотворческая деятельность. Разработка и исполнение бюджета. Осуществление внешней политики. </w:t>
      </w:r>
    </w:p>
    <w:p w:rsidR="0049787B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Полномочия правительства, их виды. Полномочия членов правительства. Организация деятельности правительства.</w:t>
      </w:r>
    </w:p>
    <w:p w:rsidR="00925F7C" w:rsidRPr="004511E2" w:rsidRDefault="00925F7C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7C">
        <w:rPr>
          <w:rFonts w:ascii="Times New Roman" w:hAnsi="Times New Roman"/>
          <w:sz w:val="24"/>
          <w:szCs w:val="24"/>
          <w:lang w:eastAsia="ru-RU"/>
        </w:rPr>
        <w:t>Конституционно-правовая ответственность правительства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 X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Конституционные основы судебной сферы государственной власти и прокурорского надзора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конституционные принципы организации деятельности органов правосудия и прокуратуры, гарантии, их функционирование.</w:t>
      </w:r>
    </w:p>
    <w:p w:rsidR="0049787B" w:rsidRPr="00847E50" w:rsidRDefault="0049787B" w:rsidP="004511E2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29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Общая характеристика судебной власти.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Понятие и цели судебной сферы реализации государственной власти. Конституционно-правовое регулирование организации деятельности судебной власти. Конституционно-правовые принципы судебной сферы государственной власти</w:t>
      </w:r>
      <w:r w:rsidR="008068CC">
        <w:rPr>
          <w:rFonts w:ascii="Times New Roman" w:hAnsi="Times New Roman"/>
          <w:sz w:val="24"/>
          <w:szCs w:val="24"/>
          <w:lang w:eastAsia="ru-RU"/>
        </w:rPr>
        <w:t xml:space="preserve"> и судопроизводства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Конституционные требования к судьям. </w:t>
      </w:r>
      <w:r w:rsidR="008068CC" w:rsidRPr="008068CC">
        <w:rPr>
          <w:rFonts w:ascii="Times New Roman" w:hAnsi="Times New Roman"/>
          <w:sz w:val="24"/>
          <w:szCs w:val="24"/>
          <w:lang w:eastAsia="ru-RU"/>
        </w:rPr>
        <w:t>Осуществление правосудия только судом. Самостоятельность суда и независимость судей. Равенство всех перед судом. Участие граждан в осуществлении правосудия. Гласность в деятельности суда. Государственный язык судопроизводства. Состязательность и равноправие сторон.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30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Конституционные основы судебной систем и системы прокурорского надзора Российской Федерации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132D71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Понятие и элементы судебной системы Российской Федерации, Верховный Суд Российской Федерации и подчиненные ему суды. </w:t>
      </w:r>
      <w:r w:rsidR="007E1233">
        <w:rPr>
          <w:rFonts w:ascii="Times New Roman" w:hAnsi="Times New Roman"/>
          <w:sz w:val="24"/>
          <w:szCs w:val="24"/>
          <w:lang w:eastAsia="ru-RU"/>
        </w:rPr>
        <w:t xml:space="preserve">Конституционный Суд Российской Федерации, порядок формирования и полномочия. 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Прокуратура Российской Федерации: понятие, цели, задачи, конституционные основы формирования.</w:t>
      </w:r>
      <w:r w:rsidR="00132D71" w:rsidRPr="00132D71">
        <w:t xml:space="preserve"> </w:t>
      </w:r>
      <w:r w:rsidR="00132D71" w:rsidRPr="00132D71">
        <w:rPr>
          <w:rFonts w:ascii="Times New Roman" w:hAnsi="Times New Roman"/>
          <w:sz w:val="24"/>
          <w:szCs w:val="24"/>
          <w:lang w:eastAsia="ru-RU"/>
        </w:rPr>
        <w:t>Функции прокуратуры Российской Федерации. Прокурорский надзор за исполнением законов. Прокурорский надзор за соблюдением прав и свобод человека, личности и гражданина. Надзор за исполнением законов органами государства, осуществляющими оперативно-розыскную деятельность, дознание и предварительное следствие. Прокурорский надзор за исполнением законов администрациями уголовно-исполнительной службы и администрациями СИЗО. Надзор за исполнением законов судебными приставами. Поддержание государственного обвинения в суде. Ведение криминальной статистики. Профилактика и борьба с коррупцией. Координация в сфере борьбы с преступностью.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Раздел XI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Органы государственной власти субъектов Российской Федерации и конституционные основы местного самоуправления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изучить систему и особенности органов государственной власти субъекта Российской Федерации, основы организации местного самоуправления на их территории.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31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Органы государственной власти субъекта Российской Федерации</w:t>
      </w:r>
      <w:r w:rsidRPr="004511E2">
        <w:rPr>
          <w:rFonts w:ascii="Times New Roman" w:hAnsi="Times New Roman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Конституционные основы деятельности и организации органов государственной власти субъекта Российской Федерации. Разделение властей в субъектах Российской Федерации. Виды государственных органов в субъектах Российской Федерации. Их система и компетенция.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Тема 32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47E50">
        <w:rPr>
          <w:rFonts w:ascii="Times New Roman" w:hAnsi="Times New Roman"/>
          <w:i/>
          <w:sz w:val="24"/>
          <w:szCs w:val="24"/>
          <w:lang w:eastAsia="ru-RU"/>
        </w:rPr>
        <w:t>Конституционные основы местного самоуправления в Российской Федерации.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lastRenderedPageBreak/>
        <w:t>Система местного самоуправления в Российской Федерации, ее организация. Органы и формы местного самоуправления. Финансовая база местного самоуправления. Полномочия местного самоуправления, их распределение, конституционные гарантии местного самоуправления. Особенности организации местного самоуправления на территории Омской области.</w:t>
      </w:r>
    </w:p>
    <w:p w:rsidR="0049787B" w:rsidRPr="004511E2" w:rsidRDefault="0049787B" w:rsidP="004511E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Список основной и дополнительной литературы</w:t>
      </w:r>
    </w:p>
    <w:p w:rsidR="0049787B" w:rsidRDefault="0049787B" w:rsidP="004511E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DF21AC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F21AC">
        <w:rPr>
          <w:rFonts w:ascii="Times New Roman" w:eastAsia="Calibri" w:hAnsi="Times New Roman"/>
          <w:i/>
          <w:sz w:val="24"/>
          <w:szCs w:val="28"/>
        </w:rPr>
        <w:t>Авакьян С.А.</w:t>
      </w:r>
      <w:r w:rsidRPr="00DF21AC">
        <w:rPr>
          <w:rFonts w:ascii="Times New Roman" w:eastAsia="Calibri" w:hAnsi="Times New Roman"/>
          <w:sz w:val="24"/>
          <w:szCs w:val="28"/>
        </w:rPr>
        <w:t xml:space="preserve"> Конституционное право России в 2-х томах. М., 2010.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DF21AC">
        <w:rPr>
          <w:rFonts w:ascii="Times New Roman" w:eastAsia="Calibri" w:hAnsi="Times New Roman"/>
          <w:sz w:val="24"/>
          <w:szCs w:val="28"/>
        </w:rPr>
        <w:t>2.</w:t>
      </w:r>
      <w:r w:rsidRPr="00DF21AC">
        <w:rPr>
          <w:rFonts w:ascii="Times New Roman" w:eastAsia="Calibri" w:hAnsi="Times New Roman"/>
          <w:i/>
          <w:sz w:val="24"/>
          <w:szCs w:val="28"/>
        </w:rPr>
        <w:t>Конституционное право.</w:t>
      </w:r>
      <w:r w:rsidRPr="00DF21AC">
        <w:rPr>
          <w:rFonts w:ascii="Times New Roman" w:eastAsia="Calibri" w:hAnsi="Times New Roman"/>
          <w:sz w:val="24"/>
          <w:szCs w:val="28"/>
        </w:rPr>
        <w:t xml:space="preserve"> Университетский курс в 2-х томах</w:t>
      </w:r>
      <w:proofErr w:type="gramStart"/>
      <w:r w:rsidRPr="00DF21AC">
        <w:rPr>
          <w:rFonts w:ascii="Times New Roman" w:eastAsia="Calibri" w:hAnsi="Times New Roman"/>
          <w:sz w:val="24"/>
          <w:szCs w:val="28"/>
        </w:rPr>
        <w:t xml:space="preserve"> / П</w:t>
      </w:r>
      <w:proofErr w:type="gramEnd"/>
      <w:r w:rsidRPr="00DF21AC">
        <w:rPr>
          <w:rFonts w:ascii="Times New Roman" w:eastAsia="Calibri" w:hAnsi="Times New Roman"/>
          <w:sz w:val="24"/>
          <w:szCs w:val="28"/>
        </w:rPr>
        <w:t>од ред. А.И. Казанника и А.Н. Костюкова. М., 2016.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DF21AC">
        <w:rPr>
          <w:rFonts w:ascii="Times New Roman" w:eastAsia="Calibri" w:hAnsi="Times New Roman"/>
          <w:sz w:val="24"/>
          <w:szCs w:val="28"/>
        </w:rPr>
        <w:t>3.</w:t>
      </w:r>
      <w:r w:rsidRPr="00DF21AC">
        <w:rPr>
          <w:rFonts w:ascii="Times New Roman" w:eastAsia="Calibri" w:hAnsi="Times New Roman"/>
          <w:i/>
          <w:sz w:val="24"/>
          <w:szCs w:val="28"/>
        </w:rPr>
        <w:t>Конституционное право России</w:t>
      </w:r>
      <w:proofErr w:type="gramStart"/>
      <w:r w:rsidRPr="00DF21AC">
        <w:rPr>
          <w:rFonts w:ascii="Times New Roman" w:eastAsia="Calibri" w:hAnsi="Times New Roman"/>
          <w:sz w:val="24"/>
          <w:szCs w:val="28"/>
        </w:rPr>
        <w:t xml:space="preserve"> / О</w:t>
      </w:r>
      <w:proofErr w:type="gramEnd"/>
      <w:r w:rsidRPr="00DF21AC">
        <w:rPr>
          <w:rFonts w:ascii="Times New Roman" w:eastAsia="Calibri" w:hAnsi="Times New Roman"/>
          <w:sz w:val="24"/>
          <w:szCs w:val="28"/>
        </w:rPr>
        <w:t xml:space="preserve">тв. ред. А.Н. </w:t>
      </w:r>
      <w:proofErr w:type="spellStart"/>
      <w:r w:rsidRPr="00DF21AC">
        <w:rPr>
          <w:rFonts w:ascii="Times New Roman" w:eastAsia="Calibri" w:hAnsi="Times New Roman"/>
          <w:sz w:val="24"/>
          <w:szCs w:val="28"/>
        </w:rPr>
        <w:t>Кокотов</w:t>
      </w:r>
      <w:proofErr w:type="spellEnd"/>
      <w:r w:rsidRPr="00DF21AC">
        <w:rPr>
          <w:rFonts w:ascii="Times New Roman" w:eastAsia="Calibri" w:hAnsi="Times New Roman"/>
          <w:sz w:val="24"/>
          <w:szCs w:val="28"/>
        </w:rPr>
        <w:t xml:space="preserve"> и М.С. </w:t>
      </w:r>
      <w:proofErr w:type="spellStart"/>
      <w:r w:rsidRPr="00DF21AC">
        <w:rPr>
          <w:rFonts w:ascii="Times New Roman" w:eastAsia="Calibri" w:hAnsi="Times New Roman"/>
          <w:sz w:val="24"/>
          <w:szCs w:val="28"/>
        </w:rPr>
        <w:t>Саликов</w:t>
      </w:r>
      <w:proofErr w:type="spellEnd"/>
      <w:r w:rsidRPr="00DF21AC">
        <w:rPr>
          <w:rFonts w:ascii="Times New Roman" w:eastAsia="Calibri" w:hAnsi="Times New Roman"/>
          <w:sz w:val="24"/>
          <w:szCs w:val="28"/>
        </w:rPr>
        <w:t>. М., 2014.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DF21AC">
        <w:rPr>
          <w:rFonts w:ascii="Times New Roman" w:eastAsia="Calibri" w:hAnsi="Times New Roman"/>
          <w:sz w:val="24"/>
          <w:szCs w:val="28"/>
        </w:rPr>
        <w:t>4.</w:t>
      </w:r>
      <w:r w:rsidRPr="00DF21AC">
        <w:rPr>
          <w:rFonts w:ascii="Times New Roman" w:eastAsia="Calibri" w:hAnsi="Times New Roman"/>
          <w:i/>
          <w:sz w:val="24"/>
          <w:szCs w:val="28"/>
        </w:rPr>
        <w:t xml:space="preserve">Чиркин В.Е. </w:t>
      </w:r>
      <w:r w:rsidRPr="00DF21AC">
        <w:rPr>
          <w:rFonts w:ascii="Times New Roman" w:eastAsia="Calibri" w:hAnsi="Times New Roman"/>
          <w:sz w:val="24"/>
          <w:szCs w:val="28"/>
        </w:rPr>
        <w:t>Конституционное право зарубежных стран. М., 2013.</w:t>
      </w:r>
    </w:p>
    <w:p w:rsidR="0049787B" w:rsidRPr="004511E2" w:rsidRDefault="0049787B" w:rsidP="004511E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DF21AC">
        <w:rPr>
          <w:rFonts w:ascii="Times New Roman" w:hAnsi="Times New Roman"/>
          <w:sz w:val="24"/>
          <w:szCs w:val="24"/>
          <w:lang w:eastAsia="ru-RU"/>
        </w:rPr>
        <w:t>Баглай М.В. Конституционное право Российской Федерации. М., 2013.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DF21AC">
        <w:rPr>
          <w:rFonts w:ascii="Times New Roman" w:hAnsi="Times New Roman"/>
          <w:sz w:val="24"/>
          <w:szCs w:val="24"/>
          <w:lang w:eastAsia="ru-RU"/>
        </w:rPr>
        <w:t>Бабун Р.В. Организация местного самоуправления: учеб</w:t>
      </w:r>
      <w:proofErr w:type="gramStart"/>
      <w:r w:rsidRPr="00DF21A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F21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21AC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F21AC">
        <w:rPr>
          <w:rFonts w:ascii="Times New Roman" w:hAnsi="Times New Roman"/>
          <w:sz w:val="24"/>
          <w:szCs w:val="24"/>
          <w:lang w:eastAsia="ru-RU"/>
        </w:rPr>
        <w:t>особие. М., 2013.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DF21AC">
        <w:rPr>
          <w:rFonts w:ascii="Times New Roman" w:hAnsi="Times New Roman"/>
          <w:sz w:val="24"/>
          <w:szCs w:val="24"/>
          <w:lang w:eastAsia="ru-RU"/>
        </w:rPr>
        <w:t xml:space="preserve">Козлова Е.И., </w:t>
      </w:r>
      <w:proofErr w:type="spellStart"/>
      <w:r w:rsidRPr="00DF21AC">
        <w:rPr>
          <w:rFonts w:ascii="Times New Roman" w:hAnsi="Times New Roman"/>
          <w:sz w:val="24"/>
          <w:szCs w:val="24"/>
          <w:lang w:eastAsia="ru-RU"/>
        </w:rPr>
        <w:t>Кутафин</w:t>
      </w:r>
      <w:proofErr w:type="spellEnd"/>
      <w:r w:rsidRPr="00DF21AC">
        <w:rPr>
          <w:rFonts w:ascii="Times New Roman" w:hAnsi="Times New Roman"/>
          <w:sz w:val="24"/>
          <w:szCs w:val="24"/>
          <w:lang w:eastAsia="ru-RU"/>
        </w:rPr>
        <w:t xml:space="preserve"> О.Е. Конституционное право России. М., 2012.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DF21AC">
        <w:rPr>
          <w:rFonts w:ascii="Times New Roman" w:hAnsi="Times New Roman"/>
          <w:sz w:val="24"/>
          <w:szCs w:val="24"/>
          <w:lang w:eastAsia="ru-RU"/>
        </w:rPr>
        <w:t>Кокотов</w:t>
      </w:r>
      <w:proofErr w:type="spellEnd"/>
      <w:r w:rsidRPr="00DF21AC">
        <w:rPr>
          <w:rFonts w:ascii="Times New Roman" w:hAnsi="Times New Roman"/>
          <w:sz w:val="24"/>
          <w:szCs w:val="24"/>
          <w:lang w:eastAsia="ru-RU"/>
        </w:rPr>
        <w:t xml:space="preserve"> А.Н. Конституционное право России. М., 2010.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DF21AC">
        <w:rPr>
          <w:rFonts w:ascii="Times New Roman" w:hAnsi="Times New Roman"/>
          <w:sz w:val="24"/>
          <w:szCs w:val="24"/>
          <w:lang w:eastAsia="ru-RU"/>
        </w:rPr>
        <w:t>Комкова</w:t>
      </w:r>
      <w:proofErr w:type="spellEnd"/>
      <w:r w:rsidRPr="00DF21AC">
        <w:rPr>
          <w:rFonts w:ascii="Times New Roman" w:hAnsi="Times New Roman"/>
          <w:sz w:val="24"/>
          <w:szCs w:val="24"/>
          <w:lang w:eastAsia="ru-RU"/>
        </w:rPr>
        <w:t xml:space="preserve"> Г.Н., Колесников Е.В., </w:t>
      </w:r>
      <w:proofErr w:type="spellStart"/>
      <w:r w:rsidRPr="00DF21AC">
        <w:rPr>
          <w:rFonts w:ascii="Times New Roman" w:hAnsi="Times New Roman"/>
          <w:sz w:val="24"/>
          <w:szCs w:val="24"/>
          <w:lang w:eastAsia="ru-RU"/>
        </w:rPr>
        <w:t>Липчанская</w:t>
      </w:r>
      <w:proofErr w:type="spellEnd"/>
      <w:r w:rsidRPr="00DF21AC">
        <w:rPr>
          <w:rFonts w:ascii="Times New Roman" w:hAnsi="Times New Roman"/>
          <w:sz w:val="24"/>
          <w:szCs w:val="24"/>
          <w:lang w:eastAsia="ru-RU"/>
        </w:rPr>
        <w:t xml:space="preserve"> М.А.  Конституционное право Российской Федерации. М., 2013.</w:t>
      </w:r>
    </w:p>
    <w:p w:rsidR="00DF21AC" w:rsidRPr="00DF21AC" w:rsidRDefault="00DF21AC" w:rsidP="00DF21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DF21AC">
        <w:rPr>
          <w:rFonts w:ascii="Times New Roman" w:hAnsi="Times New Roman"/>
          <w:sz w:val="24"/>
          <w:szCs w:val="24"/>
          <w:lang w:eastAsia="ru-RU"/>
        </w:rPr>
        <w:t xml:space="preserve">Муниципальное право России: учебник для студентов вузов, обучающихся по специальности "Юриспруденция", "Государственное и муниципальное управление" / под ред. А.Н. Костюкова. 2-е изд., </w:t>
      </w:r>
      <w:proofErr w:type="spellStart"/>
      <w:r w:rsidRPr="00DF21AC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DF21AC">
        <w:rPr>
          <w:rFonts w:ascii="Times New Roman" w:hAnsi="Times New Roman"/>
          <w:sz w:val="24"/>
          <w:szCs w:val="24"/>
          <w:lang w:eastAsia="ru-RU"/>
        </w:rPr>
        <w:t>. и доп. М., 2011.</w:t>
      </w:r>
    </w:p>
    <w:p w:rsidR="00DF21AC" w:rsidRDefault="00DF21AC" w:rsidP="00DF21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DF21AC">
        <w:rPr>
          <w:rFonts w:ascii="Times New Roman" w:hAnsi="Times New Roman"/>
          <w:sz w:val="24"/>
          <w:szCs w:val="24"/>
          <w:lang w:eastAsia="ru-RU"/>
        </w:rPr>
        <w:t>Чиркин В.Е. Конституционное право.  М., 2013.</w:t>
      </w:r>
    </w:p>
    <w:p w:rsidR="00194F05" w:rsidRPr="001F5856" w:rsidRDefault="001F5856" w:rsidP="00DF21A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5856">
        <w:rPr>
          <w:rFonts w:ascii="Times New Roman" w:hAnsi="Times New Roman"/>
          <w:b/>
          <w:sz w:val="24"/>
          <w:szCs w:val="24"/>
          <w:lang w:eastAsia="ru-RU"/>
        </w:rPr>
        <w:t>Рекомендованная литература: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Авакьян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С.А. Конституционно-правовой статус политических партий в России: учебное пособие. М., 2011.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Авакьян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С.А. Конституция России: природа, эволюция, современность. М., 2000.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Авакьян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С.А. Федеральное Собрание - парламент России. М., 1999.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Авакьян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С.А. Россия: гражданство, иностранцы, внешняя миграция. СПб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>2003.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Авдеев Д.А. Особенности российской модели формы правления // Государство и право. 2010. № 12.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Автономов А.С. Конституционное (государственное) право зарубежных стран. М., 2007.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Автономов А.С., Веденеев Ю.А., Луговой В.В. Сравнительное избирательное право. М., 2003.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Алебастрова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И.А. Конституционное право зарубежных стран. М., 2007.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Амирбеков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К.И. Конституционно-правовой статус прокуратуры России (исторический, теоретический и конституционно-правовой аспекты). М., 2003.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Андреева Г.Н.  Конституционное право зарубежных стран. М., 2009.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Арановский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К.В. Государственное право зарубежных стран. М., 2000.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Арановский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К.В. Всеобщее избирательное право в его ценностных основаниях и издержках // Российский юридический журнал. 2010. №4.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Арановский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К.В. О конституционных основаниях запрета негативной предвыборной агитации // Российский юридический журнал. 2009. №6.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Арбузкин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А.М. Конституционное право зарубежных стран. М., 2004.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Арановский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К.В. Конституционная традиция в российской среде. СПб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>2003.</w:t>
      </w:r>
    </w:p>
    <w:p w:rsid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lastRenderedPageBreak/>
        <w:t>Бабичев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И.В. Муниципальное право: системно-структурный анализ юридических конструкций. М., 2010.</w:t>
      </w:r>
    </w:p>
    <w:p w:rsidR="001F5856" w:rsidRPr="00194F05" w:rsidRDefault="001F5856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Бабурин С.Н. </w:t>
      </w:r>
      <w:r w:rsidR="00DE6F1C" w:rsidRPr="00DE6F1C">
        <w:rPr>
          <w:rFonts w:ascii="Times New Roman" w:hAnsi="Times New Roman"/>
          <w:sz w:val="24"/>
          <w:szCs w:val="24"/>
          <w:lang w:eastAsia="ru-RU"/>
        </w:rPr>
        <w:t>Территория государства. Правовые и геополитические проблемы</w:t>
      </w:r>
      <w:r w:rsidR="00DE6F1C">
        <w:rPr>
          <w:rFonts w:ascii="Times New Roman" w:hAnsi="Times New Roman"/>
          <w:sz w:val="24"/>
          <w:szCs w:val="24"/>
          <w:lang w:eastAsia="ru-RU"/>
        </w:rPr>
        <w:t>.</w:t>
      </w:r>
      <w:r w:rsidR="00DE6F1C" w:rsidRPr="00DE6F1C">
        <w:rPr>
          <w:rFonts w:ascii="Times New Roman" w:hAnsi="Times New Roman"/>
          <w:sz w:val="24"/>
          <w:szCs w:val="24"/>
          <w:lang w:eastAsia="ru-RU"/>
        </w:rPr>
        <w:t xml:space="preserve"> - М.: Изд-во </w:t>
      </w:r>
      <w:proofErr w:type="spellStart"/>
      <w:r w:rsidR="00DE6F1C" w:rsidRPr="00DE6F1C">
        <w:rPr>
          <w:rFonts w:ascii="Times New Roman" w:hAnsi="Times New Roman"/>
          <w:sz w:val="24"/>
          <w:szCs w:val="24"/>
          <w:lang w:eastAsia="ru-RU"/>
        </w:rPr>
        <w:t>Моск</w:t>
      </w:r>
      <w:proofErr w:type="spellEnd"/>
      <w:r w:rsidR="00DE6F1C" w:rsidRPr="00DE6F1C">
        <w:rPr>
          <w:rFonts w:ascii="Times New Roman" w:hAnsi="Times New Roman"/>
          <w:sz w:val="24"/>
          <w:szCs w:val="24"/>
          <w:lang w:eastAsia="ru-RU"/>
        </w:rPr>
        <w:t xml:space="preserve">. ун-та, 1997. 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 xml:space="preserve">Бондарь Н.С. Местное самоуправление и конституционное правосудие: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конституционализация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муниципальной демократии в России. М., 2008.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Баглай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М.В. Конституционное право Российской Федерации. М., 2013.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Баглай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М.В. Президенты Российской Федерации и Соединенных Штатов Америки: роль, порядок выборов, полномочия. М., 2008.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Барщевский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М.Ю. Все о получении гражданства РФ, регистрации и воинской обязанности. М., 2009.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Белкин А.А. Конституционная охрана: три направления российской идеологии и практики. СПБ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>1995.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Боброва В.К., Митюков М.А. Конституционные (уставные) суды субъектов Российской Федерации: Ч.1-2. М., 2003-04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Бобылев А.И., Горшкова Н.Г., Ивакин В.И. Исполнительная власть в России. Теория и практика ее осуществления. М., 2003.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Богданова Н.А. Система науки конституционного права. М., 2001.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Бондарь Н.С. Судебный конституционализм в России в свете конституционного правосудия. М., 2011.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Бондарь Н.К. Российское конституционное право в ценностном измерении: как правовой отрасли, юридической науки, учебной дисциплины // Конституционное и муниципальное право. 2013. № 11.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Бутосова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Н.В. Конституционно-правовой статус российского государства. М., 2006.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Витрук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И.В. Общая теория правового положения личности. М., 2008.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Гаджиев Г.А. Конституционный принцип самостоятельности судебной власти в Российской Федерации (на основе решений Конституционного Суда РФ 2000-2002 годов) // Журнал российского права. 2003. №1.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Герасименко Ю.В. Лица, не являющиеся гражданами России, как субъекты конституционно-правовых отношений // Государство и право. 2002. №6.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Глигич-Золотарева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М.В. Разграничение предметов ведения и полномочий между уровнями публичной власти: зарубежный опыт // Журнал российского права. 2003. № 4.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Головин А.Г., Лысенко В.И. Избирательное законодательство и выборы в современном мире. М., 2009.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Гравина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А.А.,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Кашепов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В.П., Макарова О.В. Конституционные принципы судебной власти Российской Федерации. М., 2010.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Гранкин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И.В. Парламентское право Российской Федерации. М., 2010.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Грудцына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Л.Ю., Дмитриев Ю.А. Институты гражданского общества в полицейском государстве: особенности российского симбиоза // Государство и право. 2011. №5.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Демократия и суверенитет: Многообразие исторического опыта. М., 2010.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Дибиров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Ю.С. Проблемы конституционно-правовых основ организации и деятельности Генеральной прокуратуры и Следственного комитета при Генпрокуратуре РФ // Конституционное и муниципальное право.2010. № 6.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 xml:space="preserve">Дмитриев Ю.А.,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Исраелян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В.Б. Избирательное право и процесс в Российской Федерации. Ростов н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/Д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>, 2004.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Зорькин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В.Д. Конституционно-правовое развитие России. М., 2011.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Зорькин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В.Д. Конституция и права человека в XXI веке. К 15-летию Конституции Российской Федерации и 60-летию Всеобщей декларации прав человека. М., 2008.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Иванов Г.И., Иванов А.Г. Права человека: Теория. История. Современность. Краткое изложение курса. М., 2011.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Игнатенко Г.В. Международно-признанные права и свободы как компоненты правового статуса личности // Правоведение. 2001. №1.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lastRenderedPageBreak/>
        <w:t>Казанник А.И. Конституционно-правовой статус прокуратуры Российской Федерации: мифы и реальность // Государственная власть и местное самоуправление. 2007. № 5.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Кожевников О.А. Определенность правовых норм как одна из гарантий соблюдения конституционных прав граждан и их объединений // Право и политика. 2010. № 2.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 xml:space="preserve">Козлова Е.И.,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Кутафин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О.Е. Конституционное право России. М., 2012.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Кокотов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А.Н. Конституционное право России. М., 2010.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Кокотов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А.Н. Конституционно-правовое принуждение // Российский юридический журнал. 2003. № 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Колосова Н.М. Конституционная ответственность в Российской Федерации. М., 2000.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Комарова В.В. Механизм непосредственной демократии современной России (система и процедуры). М., 2006.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 xml:space="preserve"> Комарова В.В.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Референдумное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право и процесс в России. М., 2007.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Комарова В.В. Формы непосредственной демократии в России: учебное пособие. М., 2010.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Комкова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Г.Н., Колесников Е.В.,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Липчанская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М.А.  Конституционное право Российской Федерации. М., 2013.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Кононов К.А. Конституционно-правовой институт: поиски сущности категории // Конституционное и муниципальное право. 2013. № 5.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Кутафин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О.Е. Источники конституционного права. М., 2001.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Кутафин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О.Е. Предмет конституционного права. М., 2001.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Кутафин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О.Е. Субъекты конституционного права Российской Федерации как юридические и приравненные к ним лица. М., 2007.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 xml:space="preserve">Муниципальное право России: учебник / С.А.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Авакьян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, В.Л.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Лютцер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, Н.Л.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Пешин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и др. / отв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ед. С.А.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Авакьян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>. М., 2009.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Несмеянова С.Э. Конституционный судебный контроль в Российской Федерации. Проблемы теории и практики. Екатеринбург, 2004.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Несмеянова С.Э. Судебная практика Конституционного Суда Российской Федерации с комментариями. М., 2007.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Нудненко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Л.А Институт непосредственной демократии в системе местного самоуправления. М., 2000.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Нудненко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Л.А. Теория демократии. М., 2006.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Перфильев А.И. Национальный суверенитет в правовой природе российского федерализма. М., 2009.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Петров А.А. Судебная власть субъектов Российской Федерации. Концепция и модель законодательного регулирования. Иркутск, 2007.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 xml:space="preserve">Правотворческая деятельность субъектов Российской Федерации. Теория, практика, методика / под ред. А.В.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Гайды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>. Екатеринбург, 2001.</w:t>
      </w:r>
    </w:p>
    <w:p w:rsid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Саликов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М.С. Партийная система России: динамика конституционно-правового регулирования // Российский юридический журнал. 2012.№ 5.</w:t>
      </w:r>
    </w:p>
    <w:p w:rsidR="00DE6F1C" w:rsidRDefault="00DE6F1C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Симонов В.А. </w:t>
      </w:r>
      <w:r w:rsidR="003A1703" w:rsidRPr="003A1703">
        <w:rPr>
          <w:rFonts w:ascii="Times New Roman" w:hAnsi="Times New Roman"/>
          <w:sz w:val="24"/>
          <w:szCs w:val="24"/>
          <w:lang w:eastAsia="ru-RU"/>
        </w:rPr>
        <w:t>Федерация и федерализм: семантико-терминологический аспект</w:t>
      </w:r>
      <w:r w:rsidR="003A170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E1D9D" w:rsidRPr="00EE1D9D">
        <w:rPr>
          <w:rFonts w:ascii="Times New Roman" w:hAnsi="Times New Roman"/>
          <w:sz w:val="24"/>
          <w:szCs w:val="24"/>
          <w:lang w:eastAsia="ru-RU"/>
        </w:rPr>
        <w:t xml:space="preserve">Вестник Омского университета. </w:t>
      </w:r>
      <w:proofErr w:type="gramStart"/>
      <w:r w:rsidR="00EE1D9D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="00EE1D9D">
        <w:rPr>
          <w:rFonts w:ascii="Times New Roman" w:hAnsi="Times New Roman"/>
          <w:sz w:val="24"/>
          <w:szCs w:val="24"/>
          <w:lang w:eastAsia="ru-RU"/>
        </w:rPr>
        <w:t xml:space="preserve">ер. «право». </w:t>
      </w:r>
      <w:r w:rsidR="00EE1D9D" w:rsidRPr="00EE1D9D">
        <w:rPr>
          <w:rFonts w:ascii="Times New Roman" w:hAnsi="Times New Roman"/>
          <w:sz w:val="24"/>
          <w:szCs w:val="24"/>
          <w:lang w:eastAsia="ru-RU"/>
        </w:rPr>
        <w:t>2004г. № 1</w:t>
      </w:r>
      <w:r w:rsidR="009A63E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7452" w:rsidRPr="00194F05" w:rsidRDefault="008F7452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Тарасенко В.В.</w:t>
      </w:r>
      <w:r w:rsidR="009A63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58E">
        <w:rPr>
          <w:rFonts w:ascii="Times New Roman" w:hAnsi="Times New Roman"/>
          <w:sz w:val="24"/>
          <w:szCs w:val="24"/>
          <w:lang w:eastAsia="ru-RU"/>
        </w:rPr>
        <w:t>Социальное меньшинство в конституционном праве /под ред. С.Н. Бабурина. Омск: полиграф</w:t>
      </w:r>
      <w:proofErr w:type="gramStart"/>
      <w:r w:rsidR="0083158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8315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158E">
        <w:rPr>
          <w:rFonts w:ascii="Times New Roman" w:hAnsi="Times New Roman"/>
          <w:sz w:val="24"/>
          <w:szCs w:val="24"/>
          <w:lang w:eastAsia="ru-RU"/>
        </w:rPr>
        <w:t>ц</w:t>
      </w:r>
      <w:proofErr w:type="gramEnd"/>
      <w:r w:rsidR="0083158E">
        <w:rPr>
          <w:rFonts w:ascii="Times New Roman" w:hAnsi="Times New Roman"/>
          <w:sz w:val="24"/>
          <w:szCs w:val="24"/>
          <w:lang w:eastAsia="ru-RU"/>
        </w:rPr>
        <w:t>ентр «Татьяна», 1916.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Хабриева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Т.Я., Чиркин В.Е. Теория современной конституции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., 2007. 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Хабриева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Т.Я. Современные проблемы самоопределения этносов: сравнительно-правовое исследование. М., 2010.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Чиркин В.Е. Конституционное право.  М., 2013.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Чиркин В.Е. Конституционное право зарубежных стран. М., 2013.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Чиркин Е.В. Законодательная власть. М., 2010.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Чудаков М.Ф. Конституционное (государственное) право зарубежных стран. Минск, 2001.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 xml:space="preserve">Хрестоматия по конституционному праву в 3-х томах / Составители Н.А. Богданова и Д.Г. Шустров.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Спб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>., 2014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Шугрина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Е.С. Муниципальное право Российской Федерации. М., 2010.</w:t>
      </w:r>
    </w:p>
    <w:p w:rsidR="00194F05" w:rsidRPr="00194F05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lastRenderedPageBreak/>
        <w:t>Шугрина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Е.С. Судебная защита местного самоуправления. М., 2010.</w:t>
      </w:r>
    </w:p>
    <w:p w:rsidR="006733C2" w:rsidRDefault="00194F05" w:rsidP="0054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Эбзеев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Б.С. Личность и государство в России: взаимная ответственность и констит</w:t>
      </w:r>
      <w:r w:rsidR="006733C2">
        <w:rPr>
          <w:rFonts w:ascii="Times New Roman" w:hAnsi="Times New Roman"/>
          <w:sz w:val="24"/>
          <w:szCs w:val="24"/>
          <w:lang w:eastAsia="ru-RU"/>
        </w:rPr>
        <w:t>уционные обязанности. М., 2007.</w:t>
      </w:r>
    </w:p>
    <w:p w:rsidR="006733C2" w:rsidRDefault="006733C2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F05" w:rsidRPr="006733C2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b/>
          <w:sz w:val="24"/>
          <w:szCs w:val="24"/>
          <w:lang w:eastAsia="ru-RU"/>
        </w:rPr>
        <w:t>Нормативные правовые акты</w:t>
      </w:r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Конституция (1993). Конституция Российской Федерации [Текст] : офиц. текст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>ринята всенародным голосованием 12 декабря 1993 г.: по состоянию 30 декабря 20</w:t>
      </w:r>
      <w:r w:rsidR="006733C2"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Pr="00194F05">
        <w:rPr>
          <w:rFonts w:ascii="Times New Roman" w:hAnsi="Times New Roman"/>
          <w:sz w:val="24"/>
          <w:szCs w:val="24"/>
          <w:lang w:eastAsia="ru-RU"/>
        </w:rPr>
        <w:t xml:space="preserve"> г.]</w:t>
      </w:r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Конституции зарубежных государств: Великобритания, Франция, Германия, Италия, США, Япония, Бразилия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/ С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>ост. В.В. Маклаков. М., 2009.</w:t>
      </w:r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О международных договорах Российской Федерации  от 15 июля 1995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Об общих принципах организации законодательных (представительных) и исполнительных органов государственной власти субъектов Российской Федерации от 6 октября 1999 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Об основных гарантиях избирательных прав и права на участие в референдуме граждан Российской Федерации от 12 июня 2002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порядке принятия и вступления в силу поправок к Конституции Российской Федерации от 4 марта 1998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порядке принятия в Российскую Федерацию и образования в ее составе нового субъекта Российской Федерации от 17 декабря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референдуме Российской Федерации от 28 июня 2004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конст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чрезвычайном положении от 30 мая 2001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конст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военном положении от 30 января 2002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конст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Конституционном Суде Российской Федерации от 21 июля 1994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конст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судебной системе Российской Федерации от 31 декабря 1996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конст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судах общей юрисдикции в Российской Федерации от 7 февраля 2011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конст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Об Уполномоченном по правам человека в Российской Федерации от 26 февраля 1997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конст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lastRenderedPageBreak/>
        <w:t>Российская Федерация. Законы. Об Общественной палате Российской Федерации от 16 марта 2005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политических партиях от 11 июля 2001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свободе совести и о религиозных объединениях от 26 сентября 1997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Об общественных объединениях от 19 мая 1995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национально-культурной автономии от 17 июня 1996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статусе члена Совета Федерации и статусе депутата Государственной Думы Федерального Собрания Российской Федерации от 8 мая 1994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гражданстве Российской Федерации от 31 мая 2002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правовом положении иностранных граждан в Российской Федерации от 25 июня 2002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беженцах от 19 февраля 1993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собраниях, митингах, демонстрациях и пикетированиях от 19 июня 2004 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средствах массовой информации от 27 декабря 1991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Российская Федерация. Законы. О прокуратуре Российской Федерации от 17 января 1992 [Текст]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194F05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194F05">
        <w:rPr>
          <w:rFonts w:ascii="Times New Roman" w:hAnsi="Times New Roman"/>
          <w:sz w:val="24"/>
          <w:szCs w:val="24"/>
          <w:lang w:eastAsia="ru-RU"/>
        </w:rPr>
        <w:t xml:space="preserve">. закон : принят Гос. 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Думой 15 июля 1995 года: по состоянию на 1 января  2016 г.]</w:t>
      </w:r>
      <w:proofErr w:type="gramEnd"/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Декларация о государственном суверенитете РСФСР 1990г.</w:t>
      </w:r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Указ Президента РФ от 25 июля 2003г. "О включении нового наименования субъекта Российской Федерации в статью 65 Конституции Российской Федерации".</w:t>
      </w:r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Указ Президента РФ от 21 мая 2012г. "О структуре федеральных органов исполнительной власти".</w:t>
      </w:r>
    </w:p>
    <w:p w:rsidR="00194F05" w:rsidRPr="00194F05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Устав Омской области.</w:t>
      </w:r>
    </w:p>
    <w:p w:rsidR="00194F05" w:rsidRPr="00DF21AC" w:rsidRDefault="00194F05" w:rsidP="00194F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F05">
        <w:rPr>
          <w:rFonts w:ascii="Times New Roman" w:hAnsi="Times New Roman"/>
          <w:sz w:val="24"/>
          <w:szCs w:val="24"/>
          <w:lang w:eastAsia="ru-RU"/>
        </w:rPr>
        <w:t>Устав городского округа г</w:t>
      </w:r>
      <w:proofErr w:type="gramStart"/>
      <w:r w:rsidRPr="00194F05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Pr="00194F05">
        <w:rPr>
          <w:rFonts w:ascii="Times New Roman" w:hAnsi="Times New Roman"/>
          <w:sz w:val="24"/>
          <w:szCs w:val="24"/>
          <w:lang w:eastAsia="ru-RU"/>
        </w:rPr>
        <w:t>мска.</w:t>
      </w:r>
    </w:p>
    <w:p w:rsidR="00DF21AC" w:rsidRDefault="00DF21AC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5404B0" w:rsidRDefault="005404B0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5404B0" w:rsidRDefault="005404B0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lastRenderedPageBreak/>
        <w:t>Вопросы вступительного испытания в  магистратуру по направлению «Юриспруденция» по конституционному (государственному) праву РФ.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Источники конституционного (государственного) права РФ: понятие, виды. Формы конституционного права. Акты Конституционного Суда РФ и конституционное право.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Утрата Российского гражданства. Изменение гражданства детей в связи с изменением гражданства родителей.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Местное самоуправление на территории городов Омской области.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Проблемы конституционно-правового статуса республик в составе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Теоретические основы представительной системы. Их отражение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 литературе.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Договор о создании СНГ в </w:t>
      </w:r>
      <w:smartTag w:uri="urn:schemas-microsoft-com:office:smarttags" w:element="metricconverter">
        <w:smartTagPr>
          <w:attr w:name="ProductID" w:val="1991 г"/>
        </w:smartTagPr>
        <w:r w:rsidRPr="004511E2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1991 г</w:t>
        </w:r>
      </w:smartTag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Его характеристика, предпосылки, последствия.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Автономный округ в Российской Федерации. Проблемы конституционного статуса.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Конституционное (государственное) право России как отрасль права и юридическая наука. Ее место в системе отраслей права и отраслей юридической науки.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Народный суверенитет. Понятие, формы, уровни и сферы реализации. Основные теоретические и практические проблемы.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Устав общественного объединения.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Депутатский запрос и смежные формы депутатского реагирования.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Национальный суверенитет. Понятие и формы реализации. Основные теоретические и практические проблемы.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Основания и порядок приобретения Российского гражданства.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Выборы депутатов Государственной Думы, их государственно-правовое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регулирование.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Система конституционного (государственного) права России. Понятие, элементы.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Государственно-правовой статус краев и областей. Особенности и основные направления совершенствования их правового положения.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Конституционные принципы экономики в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Органы государства и органы государственной власти в Российской Федерации. Понятие, система, виды, конституционные основы организации деятельности органов государственной власти.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Общественные объединения в политической системе. Их статус и конституционно-правовые основы деятельности.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Избирательное право и избирательная система. </w:t>
      </w:r>
      <w:proofErr w:type="spellStart"/>
      <w:r w:rsidRPr="004511E2">
        <w:rPr>
          <w:rFonts w:ascii="Times New Roman" w:hAnsi="Times New Roman"/>
          <w:color w:val="000000"/>
          <w:sz w:val="24"/>
          <w:szCs w:val="24"/>
          <w:lang w:val="en-US" w:eastAsia="ru-RU"/>
        </w:rPr>
        <w:t>Понятие</w:t>
      </w:r>
      <w:proofErr w:type="spellEnd"/>
      <w:r w:rsidRPr="004511E2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4511E2">
        <w:rPr>
          <w:rFonts w:ascii="Times New Roman" w:hAnsi="Times New Roman"/>
          <w:color w:val="000000"/>
          <w:sz w:val="24"/>
          <w:szCs w:val="24"/>
          <w:lang w:val="en-US" w:eastAsia="ru-RU"/>
        </w:rPr>
        <w:t>соотношение</w:t>
      </w:r>
      <w:proofErr w:type="spellEnd"/>
      <w:r w:rsidRPr="004511E2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Конституционно-правовое регулирование формирования деятельности законодательного собрания края (области).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Государственно-правовое регулирование реабилитации жертв политических репрессий и репрессированных народов. Содержание, формы, процедура.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Повторное голосование и повторные выборы.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Конституционные гарантии основных прав, свобод и обязанностей граждан России: понятие и виды.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Право этнических общностей на самоопределение. Формы его реализации.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Сферы и формы депутатской деятельности.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Формы прямого выражения мнения народа, не являющиеся формами прямой демократии: понятие, виды, особенности.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Конституционно-правовой статус коренных малочисленных народов и национальных меньшинств РФ. Государственно-правовой механизм представительства их интересов.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Виды избирательных систем. Проблема оптимизации избирательной системы РФ.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РФ в системе источников российского права.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Конституционно-правовое регулирование собственности в Российской Федерации. Основные теоретические и практические проблемы.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Государство как элемент политической системы России. Особенности реализации государственного суверенитета в условиях федерализма.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Территория Российской Федерации. Конституционно-правовые проблемы.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Законодательный процесс. Общая характеристика и стадии.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Право законодательной инициативы. Его сущность, содержание и виды. Народная нормотворческая инициатива.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Местное самоуправление на территории муниципальных районов Омской области.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Политическая система Российской Федерации. Понятие, структура, конституционные основы и принципы политической системы.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Избирательная система в Российской Федерации: понятие, состав, принципы. Проблемы совершенствования избирательной системы.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Списки избирателей: понятие, значение, порядок формирования, обнародование и устранение неточностей.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Чрезвычайное положение в Российской Федерации, конституционно-правовое регулирование.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Принципы гражданства Российской Федерации: понятие, состав, основные теоретические и практические проблемы.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Порядок возникновения и прекращения деятельности общественных объединений.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Субъекты государственного (конституционного) права Российской Федерации: понятие, виды, юридические признаки. Государственно-правовая </w:t>
      </w:r>
      <w:proofErr w:type="spell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. Субъекты государственн</w:t>
      </w:r>
      <w:proofErr w:type="gram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конституционно)-правовых отношений.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Конституционные принципы правового положения физического лица в Российской Федерации: понятие, содержание, анализ.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Совет Федерации Федерального Собрания России. Порядок формирования, структура, функциональное назначение.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Конституционное право на образование в Российской Федерации. Понятие, содержание, проблемы государственно-правового регулирования.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Распад СССР, его причины. Развитие политико-правовых связей между республиками бывшего СССР в современных условиях.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Верховенство Конституции Российской Федерации. Понятие, содержание, значение.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Конституционно-правовые основы </w:t>
      </w:r>
      <w:proofErr w:type="spellStart"/>
      <w:proofErr w:type="gram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природо-охранительной</w:t>
      </w:r>
      <w:proofErr w:type="spellEnd"/>
      <w:proofErr w:type="gram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онституционный Суд Российской Федерации. Понятие, состав, полномочия, </w:t>
      </w:r>
      <w:proofErr w:type="spellStart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констиуционно-правовые</w:t>
      </w:r>
      <w:proofErr w:type="spell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основы организации и деятельности.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Права и обязанности депутатов Государственной Думы.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Президент России. Порядок избрания и правовой статус.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Понятие и признаки гражданства. Место института гражданства в системе государственного (конституционного) права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Государственно-правовые гарантии деятельности депутатов представительных органов государственной власти в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Разграничение компетенции между органами государственной власти Российской Федерации и органами государственной власти субъектов Российской Федерации. Понятие и конституционно-правовое регулирование.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Порядок опубликования и вступления в силу федеральных конституционных законов, федеральных законов, постановлений и иных актов палат Федерального Собрания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Основные обязанности граждан Российской Федерации. Понятие, признаки, виды, конституционно-правовые особенности.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Система органов государственной власти на территории краёв и областей.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Конституционно-правовые основы и механизм взаимодействия Президента Российской Федерации с субъектами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Культурные права физического лица в Российской Федерации: понятие, состав, конституционно-правовое регулирование и механизм реализации.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Автономия. Понятие, виды, основные черты.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Выдвижение кандидатов в депутаты Государственной Думы РФ и в Президенты РФ. Порядок, субъекты, государственно-правовое регулирование.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Полновластие народа Российской Федерации. Содержание и формы его реализации. Соотношение народного суверенитета, национального суверенитета и суверенитета государства.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Конституционный принцип разделения властей в Российской Федерации: понятие и формы реализации. Местное самоуправление и «разделение властей».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местного самоуправления в </w:t>
      </w:r>
      <w:proofErr w:type="gram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. Омске. Конституционно-правовые основы.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Конституционное нормотворчество («конституционный процесс»): понятие, стадии, процедуры. Конституционное прогнозирование.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Политические права и свободы граждан Российской Федерации. Понятие, содержание, виды, гарантии. Основные теоретические и практические проблемы.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Основания и порядок изменения статей глав 1, 2, 9 Конституции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Принципы и основы конституционного строя России: понятие, состав.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Профсоюзы как элемент политической системы. Понятие, порядок создания, конституционно-правовые функции.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Право сецессии.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Роспуск Государственной Думы Президентом России, его основания и порядок.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символика РФ. Ее теоретические и практические проблемы, их отражение в литературе.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Митинги, собрания, уличные шествия, пикеты, демонстрации. Понятие, содержание, сущность, правовое регулирование.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511E2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1993 г</w:t>
        </w:r>
      </w:smartTag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.: структура, принципы, основные черты.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Российская Федерация, ее суверенные признаки и конституционно-правовые особенности.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Конституционный статус гражданина России: понятие и элементы.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Принципы «почвы» и «крови» при определении гражданства. Бипатриды. Множественное гражданство.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Конституционное развитие России, его этапы.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Собрание России: функциональное предназначение и структура.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Современные тенденции совершенствования правового положения граждан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Национальная государственность: понятие, форма и содержание. Юридический статус национальной государственности, его виды.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</w:t>
      </w:r>
      <w:proofErr w:type="gram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государственно)-правовые нормы. Понятие, особенности, виды.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Территориальный принцип организации выборов. Его реализация. Компетенция избирательных комиссий.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Избирательные комиссии. Понятие, виды, компетенция.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Национально-культурная автономия. Понятие, функции. Теоретические и практические проблемы.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Порядок изменения статей в главах 3-8 Конституции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Личные права и свободы граждан. Их содержание и гарантии. Соотношение категорий «личные права» и «гражданские права».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Договор как источник конституционного права России. Понятие, виды. Соотношение с другими источниками государственного (конституционного) права.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Система местного самоуправления на территории Омской области. Конституционно-правовые основы.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Понятие и сущность Конституции. Конституционные нормы, их особенности. Реализация Конституции.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Партии в политической системе: понятие, отличительные признаки, виды, функции. 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Система местного самоуправления в РФ, ее элементы.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Свобода печати: понятие и конституционное закрепление. Государственно-правовое регулирование свободы печати.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Доверенные лица кандидатов в депутаты и на другие выборные должности.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Правительства РФ и других органов государственной власти РФ.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Референдум: понятие, виды, проблема целесообразности в механизме законотворчества. </w:t>
      </w:r>
      <w:proofErr w:type="spellStart"/>
      <w:r w:rsidRPr="004511E2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>Подготовка</w:t>
      </w:r>
      <w:proofErr w:type="spell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 xml:space="preserve"> и </w:t>
      </w:r>
      <w:proofErr w:type="spellStart"/>
      <w:r w:rsidRPr="004511E2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>назначение</w:t>
      </w:r>
      <w:proofErr w:type="spell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 xml:space="preserve"> </w:t>
      </w:r>
      <w:proofErr w:type="spellStart"/>
      <w:r w:rsidRPr="004511E2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>референдума</w:t>
      </w:r>
      <w:proofErr w:type="spell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 xml:space="preserve"> РФ.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Всеобщая воинская обязанность в РФ. Конституционно-правовые проблемы реализации. Право на альтернативную службу.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Системный анализ как метод государственно-правовой науки.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Конституционный принцип территориального верховенства: понятие, содержание. Особенности в условиях Российской Федерации.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Этапы развития форм сотрудничества и форм государственного единства народов России после Октября </w:t>
      </w:r>
      <w:smartTag w:uri="urn:schemas-microsoft-com:office:smarttags" w:element="metricconverter">
        <w:smartTagPr>
          <w:attr w:name="ProductID" w:val="1917 г"/>
        </w:smartTagPr>
        <w:r w:rsidRPr="004511E2">
          <w:rPr>
            <w:rFonts w:ascii="Times New Roman" w:hAnsi="Times New Roman"/>
            <w:color w:val="000000"/>
            <w:sz w:val="24"/>
            <w:szCs w:val="24"/>
            <w:lang w:eastAsia="ru-RU"/>
          </w:rPr>
          <w:t>1917 г</w:t>
        </w:r>
      </w:smartTag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Конституционно-правовые основы взаимоотношения правящей партии (блока партий) и государства в политической системе. Финансирование политических партий.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Правительство РФ. Понятие, структура, конституционно-правовой статус.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Этапы избирательной кампании.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Административно-территориальное деление России. Понятие, основные принципы. Федеральные округа, их функциональное назначение и правовая оценка.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Национальная (этническая) и языковая самоидентификация </w:t>
      </w:r>
      <w:proofErr w:type="gramStart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индии-вида</w:t>
      </w:r>
      <w:proofErr w:type="gram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Понятие, конституционно-правовое регулирование.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Методологический аппарат отрасли права и отрасли науки государственного (конституционного) права России.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Комиссии и комитеты палат Федерального Собрания РФ. Комитеты представительных органов государственной власти субъектов РФ. Рабочие группы, депутатские группы.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Формы непосредственной (прямой) демократии в РФ. Понятие, виды, процедуры реализации.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Высшие государственные органы исполнительной власти РФ. Понятие, структура, функции, компетенция.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Полномочия и порядок работы Государственной Думы и Совета Федерации Федерального Собрания РФ.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Охрана и защита Конституции РФ: понятие, виды, уровни. Конституционный контроль.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Органы государственной власти, решающие вопросы приобретения и утраты гражданства РФ.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суверенитет: понятие, сущность, состав, теоретические проблемы и практическое воплощение. Государственный суверенитет и интересы граждан. Их соотношение.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Федеративный договор РФ </w:t>
      </w:r>
      <w:smartTag w:uri="urn:schemas-microsoft-com:office:smarttags" w:element="metricconverter">
        <w:smartTagPr>
          <w:attr w:name="ProductID" w:val="1992 г"/>
        </w:smartTagPr>
        <w:r w:rsidRPr="004511E2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1992 г</w:t>
        </w:r>
      </w:smartTag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Его структура, особенности, значение.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Теоретические вопросы федерализма, унитаризма, автономии.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депутата в избирательном округе и представительном органе государственной власти.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Унитаризм. Понятие, сущность, разновидности. Империя как унитарное государство.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Исключение из принципов всеобщего и равного избирательного права в законодательстве РФ о выборах.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Закон как источник государственного права РФ: понятие, виды, особенности.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Конституционно-правовое положение иностранных граждан в РФ. Особенности конституционного статуса беженцев и вынужденных переселенцев.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Конституционно-правовое регулирование организации и деятельности политических партий.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конституционного статуса беженцев и вынужденных переселенцев. Зарубежное сотрудничество.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Разграничение полномочий между органами государственной власти РФ и органами государственной власти субъектов РФ в сфере совместного ведения РФ и ее субъектов: конституционно-правовые основы.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Равноправие граждан РФ.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Система органов прокурорского надзора: конституционные основы, основные принципы организации деятельности.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Отрешение от должности и другие случаи досрочного прекращения полномочий Президента РФ. Конституционно-правовые проблемы.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Федерализм: понятие, принципы, разновидности.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Конституционные основы социальной политики в РФ. Соотношение конституционных принципов правовой и социальной государственности.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Основные направления совершенствования Конституции РФ.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Конституционные принципы политического и идеологического многообразия в РФ.</w:t>
      </w:r>
    </w:p>
    <w:p w:rsidR="0049787B" w:rsidRPr="004511E2" w:rsidRDefault="0049787B" w:rsidP="004511E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" w:hanging="501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Конституционные основы </w:t>
      </w:r>
      <w:proofErr w:type="gram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деятельности судебной сферы реализации государственной</w:t>
      </w:r>
      <w:r w:rsidR="009E0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власти</w:t>
      </w:r>
      <w:proofErr w:type="gram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России.</w:t>
      </w:r>
    </w:p>
    <w:p w:rsidR="0049787B" w:rsidRPr="004511E2" w:rsidRDefault="0049787B" w:rsidP="004511E2">
      <w:pPr>
        <w:shd w:val="clear" w:color="auto" w:fill="FFFFFF"/>
        <w:spacing w:before="48" w:after="0" w:line="240" w:lineRule="auto"/>
        <w:ind w:right="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28F" w:rsidRPr="0018228F" w:rsidRDefault="005404B0" w:rsidP="005404B0">
      <w:pPr>
        <w:pageBreakBefore/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3. </w:t>
      </w:r>
      <w:r w:rsidR="0018228F" w:rsidRPr="0018228F">
        <w:rPr>
          <w:rFonts w:ascii="Times New Roman" w:hAnsi="Times New Roman"/>
          <w:b/>
          <w:sz w:val="28"/>
          <w:szCs w:val="24"/>
          <w:lang w:eastAsia="ru-RU"/>
        </w:rPr>
        <w:t>Приложение.</w:t>
      </w:r>
    </w:p>
    <w:p w:rsidR="0018228F" w:rsidRPr="0018228F" w:rsidRDefault="0018228F" w:rsidP="0018228F">
      <w:pPr>
        <w:shd w:val="clear" w:color="auto" w:fill="FFFFFF"/>
        <w:spacing w:before="48" w:after="0" w:line="240" w:lineRule="auto"/>
        <w:ind w:left="1080" w:right="8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28F">
        <w:rPr>
          <w:rFonts w:ascii="Times New Roman" w:hAnsi="Times New Roman"/>
          <w:b/>
          <w:sz w:val="24"/>
          <w:szCs w:val="24"/>
          <w:lang w:eastAsia="ru-RU"/>
        </w:rPr>
        <w:t>Методические и проверочные материалы для подготовки к вступительному экзамену ««Конституционное (государственное) право Российской Федерации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18228F">
        <w:rPr>
          <w:rFonts w:ascii="Times New Roman" w:hAnsi="Times New Roman"/>
          <w:b/>
          <w:sz w:val="24"/>
          <w:szCs w:val="24"/>
          <w:lang w:eastAsia="ru-RU"/>
        </w:rPr>
        <w:t>для поступающих по направлению подготовки магистров 40.04.01 «Юриспруденция»</w:t>
      </w:r>
    </w:p>
    <w:p w:rsidR="0018228F" w:rsidRPr="004511E2" w:rsidRDefault="0018228F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 xml:space="preserve">Конституционное (государственное) право РФ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val="en-US" w:eastAsia="ru-RU"/>
        </w:rPr>
        <w:t>I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Введение в конституционное (государственное) право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Подобное название данного раздела не случайно. В нем раскрывается основополагающие категории и представления, касающиеся предмета и метода, источников и системы, а также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задач конституционного (государственного)  права России как отрасли права, науки и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учебной дисциплины. </w:t>
      </w:r>
      <w:proofErr w:type="gramStart"/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Приступившим</w:t>
      </w:r>
      <w:proofErr w:type="gramEnd"/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к его изучению необходимо, прежде всего, уяснить,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что конституционное (государственное) право как отрасль права регулирует общественные отношения.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Конституционное (государственное) право как наука изучает саму одноименную отрасль права (т.е. правовые 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нормы) и регулируемые ею общественные отношения. Учебная же дисциплина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конституционное (государственное) право содержит сведения об отрасли права и отрасли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юридической науки, необходимые для подготовки юридических кадров с высшим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образованием.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Особое внимание следует обратить на государственно-правовые отношения, являющиеся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не только предметом юридической отрасли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конституционного (государственного)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права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, но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и основополагающим составным элементом предмета одноименной юридической науки и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учебной дисциплины.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Несмотря на многочисленные определения этого понятия, главным, на наш взгляд,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остаётся то,  на что ещё в 70-е годы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XX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века </w:t>
      </w:r>
      <w:r w:rsidR="003C1E4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некоторые учёные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справедливо указывали</w:t>
      </w:r>
      <w:r w:rsidR="003C1E4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 государственного (конституционного)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права - есть отношения фактической конституции общества в нашем государстве,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сложившиеся в связи с реализацией народного суверенитета.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Рассматривая систему источников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права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как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отрасли права, следует признать спорной точку зрения о том, что акт референдума является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высшим самостоятельным источником данной отрасли. Это скорее способ, с помощью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которого в принципе можно принять решение как нормативно - правового, так и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индивидуального характера. Источником высшей юридической силы является конституция. В то же время подходы к определению понятия конституции неодинаковы и, говоря о юридической конституции как о совокупности норм, регулирующих конституционные отношения или наиболее важные отношения фактической конституции, ее не следует сводить к Основному закону. Конституции в форме Основного закона появились позже, лишь на определенном, достаточно высоком этапе общественного развития, хотя подобная идея выдвигалась еще в античные времена.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Следует обратить особое внимание на соотношение конституционного федерального закона и федерального (ординарного) закона; федерального закона и указа Президента; роль актов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Конституционного Суда Российской Федерации.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 целью лучшего понимания соотношения источников федерального уровня и уровня субъектов Российской Федерации следует обратить внимание на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регламентирующую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это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соотношение ст. 76 Конституции Российской Федерации. Необходимо также помнить, что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система отрасли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права является основной для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формирования системы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права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как науки и как учебной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дисциплины.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В процессе подготовки следует опираться на учебные лекции, учебники по российскому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конституционному праву</w:t>
      </w:r>
      <w:r w:rsidR="003C1E4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под ред. А.И. Казанника и А.Н. Костюкова, С.А. </w:t>
      </w:r>
      <w:proofErr w:type="spellStart"/>
      <w:r w:rsidR="003C1E4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Авакьяна</w:t>
      </w:r>
      <w:proofErr w:type="spellEnd"/>
      <w:r w:rsidR="003C1E4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М.В. </w:t>
      </w:r>
      <w:proofErr w:type="spellStart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Баглая</w:t>
      </w:r>
      <w:proofErr w:type="spellEnd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, О.Е. </w:t>
      </w:r>
      <w:proofErr w:type="spellStart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Кутафина</w:t>
      </w:r>
      <w:proofErr w:type="spellEnd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и Е.И. Козловой, из дополнительной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литературы,  прежде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всего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 xml:space="preserve">необходимо проработать статьи и монографии А.А. Белкина,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В.С. </w:t>
      </w:r>
      <w:proofErr w:type="spell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Основина</w:t>
      </w:r>
      <w:proofErr w:type="spell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, Е.А. Лукьяновой, Н.А. Богдановой, а также другие рекомендованные источники.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Основным правовым источником является Конституция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3"/>
          <w:sz w:val="24"/>
          <w:szCs w:val="24"/>
          <w:lang w:val="en-US" w:eastAsia="ru-RU"/>
        </w:rPr>
        <w:t>II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Основы Российского конституционализма.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Излагая темы данного раздела, студент должен показать знания понятия и юридических свойств Конституции как основного закона государства. Он должен знать этапы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развития нашей страны, структуру и специфику конституции России </w:t>
      </w:r>
      <w:smartTag w:uri="urn:schemas-microsoft-com:office:smarttags" w:element="metricconverter">
        <w:smartTagPr>
          <w:attr w:name="ProductID" w:val="1993 г"/>
        </w:smartTagPr>
        <w:r w:rsidRPr="004511E2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1993 г</w:t>
        </w:r>
      </w:smartTag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., её достоинства и недостатки, особенности современного конституционного процесса и </w:t>
      </w: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реализации основного закона Российской Федерации, понятие и соотношение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конституционализма и законности, способы и формы охраны и защиты Конституции.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Базовой посылкой является то, что Конституция Российской Федерации есть основной закон государства, обладающий высшей юридической силой, принимаемый в особом порядке и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выступающей базой текущего законодательства.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История конституционного развития России складывается из двух основных этапов: этапа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некодифицированной конституции, завершившегося в июле </w:t>
      </w:r>
      <w:smartTag w:uri="urn:schemas-microsoft-com:office:smarttags" w:element="metricconverter">
        <w:smartTagPr>
          <w:attr w:name="ProductID" w:val="1918 г"/>
        </w:smartTagPr>
        <w:r w:rsidRPr="004511E2">
          <w:rPr>
            <w:rFonts w:ascii="Times New Roman" w:hAnsi="Times New Roman"/>
            <w:color w:val="000000"/>
            <w:sz w:val="24"/>
            <w:szCs w:val="24"/>
            <w:lang w:eastAsia="ru-RU"/>
          </w:rPr>
          <w:t>1918 г</w:t>
        </w:r>
      </w:smartTag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и этапа писаной кодифицированной конституции как основного закона,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продолжающегося по настоящее время.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рамках этапа писаной конституции существуют свои периоды, обусловленные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особенностями социально - экономического и политического развития нашей страны и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юридически оформленные принятым конституцией РСФСР 1918, 1925, 1937, и 1978 годов.</w:t>
      </w:r>
      <w:proofErr w:type="gram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</w:t>
      </w:r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годы существования РСФСР как субъекта СССР её конституции были обусловлены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союзными конституциями и в точности им соответствовали.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В ходе изучения этапов конституционного развития необходимо объективно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проанализировать каждую конституцию, её достоинство, недостатки, преемственность и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влияние на дальнейшее развитие конституционного законодательства. Особое внимание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следует уделить причинам, предпосылкам и условиям принятия конституции Российской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Федерации </w:t>
      </w:r>
      <w:smartTag w:uri="urn:schemas-microsoft-com:office:smarttags" w:element="metricconverter">
        <w:smartTagPr>
          <w:attr w:name="ProductID" w:val="1993 г"/>
        </w:smartTagPr>
        <w:r w:rsidRPr="004511E2">
          <w:rPr>
            <w:rFonts w:ascii="Times New Roman" w:hAnsi="Times New Roman"/>
            <w:color w:val="000000"/>
            <w:spacing w:val="2"/>
            <w:sz w:val="24"/>
            <w:szCs w:val="24"/>
            <w:lang w:eastAsia="ru-RU"/>
          </w:rPr>
          <w:t>1993 г</w:t>
        </w:r>
      </w:smartTag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., (указу Президента Российской Федерации № 1400 и последовавшим за </w:t>
      </w:r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ним событиям и документам), а также общей характеристике ныне действующей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конституции России, как с содержательной, так и технико-юридической стороны.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Очень важно уяснить особенности конституционных норм, способы и формы их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реализации. Спорным представляется суждение о том, что все нормы конституции можно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реализовать напрямую. К таковым относятся лишь нормы о пассивных обязанностях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(запретах), свободах (правах, реализуемых вне правоотношений), структуре и компетенции </w:t>
      </w: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органов государственной власти. Другие нормы способны реализоваться лишь в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опосредованной форме, когда между конституционным положением и общественным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отношением присутствует промежуточная отраслевая юридическая норма.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Наконец, говоря об охране и защите Конституции, не стоит ограничиваться только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деятельностью Конституционного суда как высшего органа конституционного контроля, а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следует сказать и о других формах и методах подобной деятельности (например, на уровне </w:t>
      </w:r>
      <w:r w:rsidRPr="004511E2"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 xml:space="preserve">реализации конституции всеми субъектами правоотношений, деятельности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правоохранительных органов, прокуратуры, судов общей юрисдикции и т.д.).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Основным нормативно - правовым актом для подготовки по данному разделу является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511E2">
          <w:rPr>
            <w:rFonts w:ascii="Times New Roman" w:hAnsi="Times New Roman"/>
            <w:color w:val="000000"/>
            <w:spacing w:val="5"/>
            <w:sz w:val="24"/>
            <w:szCs w:val="24"/>
            <w:lang w:eastAsia="ru-RU"/>
          </w:rPr>
          <w:t>1993 г</w:t>
        </w:r>
      </w:smartTag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. Кроме того, необходимо использовать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отечественные Конституции, и конституционные акты, принятые в предыдущие годы </w:t>
      </w:r>
      <w:r w:rsidRPr="004511E2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(Конституции РСФСР 1918, 1925, 1937 и </w:t>
      </w:r>
      <w:smartTag w:uri="urn:schemas-microsoft-com:office:smarttags" w:element="metricconverter">
        <w:smartTagPr>
          <w:attr w:name="ProductID" w:val="1978 г"/>
        </w:smartTagPr>
        <w:r w:rsidRPr="004511E2">
          <w:rPr>
            <w:rFonts w:ascii="Times New Roman" w:hAnsi="Times New Roman"/>
            <w:color w:val="000000"/>
            <w:spacing w:val="10"/>
            <w:sz w:val="24"/>
            <w:szCs w:val="24"/>
            <w:lang w:eastAsia="ru-RU"/>
          </w:rPr>
          <w:t>1978 г</w:t>
        </w:r>
      </w:smartTag>
      <w:r w:rsidRPr="004511E2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. с последующими изменениями,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конституции СССР 1924, 1936 и 1977 годов). Декларацию о государственном суверенитете РСФСР, Федеративный договор РСФСР, Указ Президента от 21.09.1993 г. № 1400 и другие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акты</w:t>
      </w:r>
      <w:r w:rsidR="003C1E4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lastRenderedPageBreak/>
        <w:t xml:space="preserve">Раздел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val="en-US" w:eastAsia="ru-RU"/>
        </w:rPr>
        <w:t>III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Конституционный строй Российской федерации, его основы и принципы.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Излагая проблематику данного раздела, необходимо знать содержание категории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«конституционный строй» и смежных с ней категорий «государственный строй» и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«общественный строй», их соотношение друг с другом. Необходимо определить содержание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и соотношение терминов «основы конституционного строя» и «принципы конституционного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строя». Думается, с учетом устоявшихся в отечественной науке представлений, основами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конституционного строя следует называть писаную конституцию как единый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кодифицированный нормативный правовой акт, а положения, закрепленные в гл.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I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раздела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I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Конституции правильнее было бы именовать «принципы конституционного строя» нашего </w:t>
      </w:r>
      <w:r w:rsidRPr="004511E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государства.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Необходимо знать каждый принцип конституционного строя, формы его проявления,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порядок и формы реализации, значение для институционального, </w:t>
      </w:r>
      <w:proofErr w:type="spellStart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подотраслевого</w:t>
      </w:r>
      <w:proofErr w:type="spellEnd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отраслевого регулирования. Следует отличать народный суверенитет от национального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суверенитета и суверенитета государства. Мы исходим из того, что государственный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суверенитет - это качественная категория, количественным выражением которой является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компетенция государства, а связующим звеном между ними — суверенные права (или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признаки) государства.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«Разделение властей» как и любой заимствованный термин, имеет условный характер, </w:t>
      </w:r>
      <w:proofErr w:type="gramStart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подразумевая разделение сфер реализации единой государственной власти и на самом деле содержит</w:t>
      </w:r>
      <w:proofErr w:type="gramEnd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не 3, а значительно больше сфер (законодательная, судебная, исполнительно-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распорядительная, прокурорский надзор, координационная (в лице президента), эмиссионная (в лице Центробанка) и т.д.).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Следует уяснить понятие собственности, её содержание, формы и принципы их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взаимодействия, а также соотношение категорий «экономические основы народовластия» и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«экономические основы государственной власти».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В сфере взаимоотношений государства и индивида следует уяснить категории: «права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человека», «права личности», «права гражданина», «гражданство», «иностранный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гражданин», «лицо без гражданства». Необходимо уяснить различия между понятиями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«права», «свободы», «обязанности», «законные интересы», уяснить сущность приоритетной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защиты прав и свобод индивида.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Изучение формы государственного единства следует начать с уяснения значения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территории как суверенного признака государства, отличия федерации от унитарного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государства и конфедерации. Особенностью российского федерализма является его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альтернативно-договорный характер, сформировавшийся на основе унитарного Российского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государства.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Исключительно важен вопрос о теоретических основах представительной системы,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избирательном праве, избирательной системы, их принципах, субъектах, механизме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функционирования. Его понимание, наряду с уяснением особенностей республиканской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формы правления и парламентаризма России создаёт базу для изучения системы органов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государственной власти, законодательного процесса, правового статуса выборных лиц.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Принцип самостоятельности местного самоуправления позволяет местным сообществам 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самостоятельно и под свою ответственность решать вопросы местного значения и </w:t>
      </w:r>
      <w:r w:rsidRPr="004511E2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переданные им вопросы государственного значения. В то же время, нельзя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противопоставлять друг другу системы органов государственной власти местного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самоуправления, являющихся различными уровнями реализации народного суверенитета.</w:t>
      </w:r>
    </w:p>
    <w:p w:rsidR="0049787B" w:rsidRPr="004511E2" w:rsidRDefault="0049787B" w:rsidP="004511E2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Данный раздел предполагает использование значительного количества нормативно-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правового материала. </w:t>
      </w:r>
      <w:proofErr w:type="gramStart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Наряду с Конституцией Российской Федерации это законы о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референдуме российской федерации, об основных гарантиях избирательных прав и прав на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участие в референдуме граждан Российской Федерации, часть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val="en-US" w:eastAsia="ru-RU"/>
        </w:rPr>
        <w:t>I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Гражданского кодекса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Федерации, закон о свободе совести и религиозных объединениях, закон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 xml:space="preserve">Российской Федерации о гражданстве Российской Федерации, Федеративный договор </w:t>
      </w: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Российской Федерации, закон об основных принципах местного самоуправления в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Российской Федерации, а также</w:t>
      </w:r>
      <w:proofErr w:type="gram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иные источники, рекомендованные в списке нормативно-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правового материала.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Часть особенная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val="en-US" w:eastAsia="ru-RU"/>
        </w:rPr>
        <w:t>IV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Гражданство. Конституционно-правовые меры поведения индивида </w:t>
      </w:r>
      <w:proofErr w:type="gramStart"/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в</w:t>
      </w:r>
      <w:proofErr w:type="gramEnd"/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 Российской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7"/>
          <w:sz w:val="24"/>
          <w:szCs w:val="24"/>
          <w:lang w:eastAsia="ru-RU"/>
        </w:rPr>
        <w:t>Федерации.</w:t>
      </w:r>
    </w:p>
    <w:p w:rsidR="0049787B" w:rsidRPr="004511E2" w:rsidRDefault="0049787B" w:rsidP="004511E2">
      <w:pPr>
        <w:shd w:val="clear" w:color="auto" w:fill="FFFFFF"/>
        <w:spacing w:before="283"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Раздел посвящён вопросам приобретения и утраты гражданства, конституционным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правам, свободам, их гарантиям, обязанностям индивида.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Следует иметь в виду, что гражданство является предпосылкой возникновения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конституционного статуса индивида, поэтому порядок приобретения и утраты гражданства, связанные с ним льготы и исключения, соблюдение прав детей при изменении гражданства родителей приобретают исключительно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важное значение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Рассматривая личные права и свободы, не следует отождествлять их со статусом индивида в целом. Главным личным правом является право на жизнь, которое по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юридической природе правильнее было бы назвать свободой, поскольку его реализация осуществляется вне правоотношений. Свободы передвижения по территории Российской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Федерации и право российских граждан на свободный выезд за её пределы отнюдь не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означает, что иностранные государства обязаны беспрепятственно пропускать всех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желающих на свою территорию.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Особого анализа требует право на труд, особенно принцип свободы труда и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безоговорочный запрет принудительного труда. Существенное внимание необходимо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уделить конституционному праву на оборудование и на пользование достижениями </w:t>
      </w:r>
      <w:r w:rsidRPr="004511E2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культуры.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Достаточную сложность для изучения представляют конституционные обязанности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граждан российской федерации. Это обусловлено тем, что данные меры поведения не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сконцентрированы в одну главу или параграф, и закрепляющие их нормы размещены в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самых разных статьях конституции.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современных условиях становятся особенно важными статус беженцев и вынужденных поселенцев, а также конституционные гарантии прав и свобод человека и гражданина.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Помимо Конституции Российской Федерации необходимо использовать законы о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гражданстве, о референдуме, об общественных объединениях, о профессиональных союзах,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 средствах массовой информации, о беженцах и вынужденных переселенцах, о языках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народов Российской Федерации, законы о воинской обязанности и военной службе,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образовании, о свободе передвижения, а также КЗоТ Российской Федерации и, принятый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ещё в советское время,  закон СССР о правовом положении иностранных граждан</w:t>
      </w:r>
      <w:proofErr w:type="gram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в СССР.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6"/>
          <w:sz w:val="24"/>
          <w:szCs w:val="24"/>
          <w:lang w:val="en-US" w:eastAsia="ru-RU"/>
        </w:rPr>
        <w:t>V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:rsidR="0049787B" w:rsidRPr="004511E2" w:rsidRDefault="0049787B" w:rsidP="004511E2">
      <w:pPr>
        <w:keepNext/>
        <w:shd w:val="clear" w:color="auto" w:fill="FFFFFF"/>
        <w:spacing w:after="0" w:line="240" w:lineRule="auto"/>
        <w:ind w:right="10"/>
        <w:jc w:val="center"/>
        <w:outlineLvl w:val="8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Конституционно-правовое положение Российской Федерац</w:t>
      </w:r>
      <w:proofErr w:type="gramStart"/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ии и её</w:t>
      </w:r>
      <w:proofErr w:type="gramEnd"/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субъектов.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Отвечая на вопросы, изложенные в этом разделе, необходимо раскрыть особенности российского федерализма,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государственно-правовые признаки Российской Федерац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ии и её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субъектов, характер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взаимоотношений между органами государственной власти Российской Федерации и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органами государственной власти субъектов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Необходимо иметь в виду, что Российская Федерация - суверенное государство, в силу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чего её государственно-правовые признаки имеют характер суверенных признаков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государства. В то же время государственно-правовые признаки субъектов России, внешне,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 xml:space="preserve">хотя и напоминающие признаки общефедерального уровня, называть суверенными спорно, 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поскольку субъекты сами по себе государственным суверенитетом не обладают.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Государственный суверенитет един, принадлежит Российской Федерации в целом, но в его 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реализации участвуют и федеральные органы государственной </w:t>
      </w:r>
      <w:proofErr w:type="gramStart"/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власти</w:t>
      </w:r>
      <w:proofErr w:type="gramEnd"/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и органы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государственной власти субъектов федерации. Подобное участие происходит за счет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распределения компетенции между ними Особое внимание необходимо обратить на состав полномочий государственных органов Омской области, как в сфере собственного ведения,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так и в сфере совместного ведения с органами государственной власти Российской </w:t>
      </w:r>
      <w:r w:rsidRPr="004511E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Федерации.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Кроме Конституции Российской Федерации необходимо использовать Федеративный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договор Российской Федерации </w:t>
      </w:r>
      <w:smartTag w:uri="urn:schemas-microsoft-com:office:smarttags" w:element="metricconverter">
        <w:smartTagPr>
          <w:attr w:name="ProductID" w:val="1992 г"/>
        </w:smartTagPr>
        <w:r w:rsidRPr="004511E2">
          <w:rPr>
            <w:rFonts w:ascii="Times New Roman" w:hAnsi="Times New Roman"/>
            <w:color w:val="000000"/>
            <w:spacing w:val="-2"/>
            <w:sz w:val="24"/>
            <w:szCs w:val="24"/>
            <w:lang w:eastAsia="ru-RU"/>
          </w:rPr>
          <w:t>1992 г</w:t>
        </w:r>
      </w:smartTag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., договоры о распределении полномочий между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органами государственной власти Российской Федерации и органами государственной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власти субъектов РФ (прежде всего с органами государственной власти Омской области),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Устав Омской области, Уставы и конституции других субъектов Российской Федерации,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законодательство о государственной символики России.</w:t>
      </w:r>
      <w:proofErr w:type="gramEnd"/>
    </w:p>
    <w:p w:rsidR="00CD6B43" w:rsidRDefault="00CD6B43" w:rsidP="004511E2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val="en-US" w:eastAsia="ru-RU"/>
        </w:rPr>
        <w:t>VI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7"/>
          <w:sz w:val="24"/>
          <w:szCs w:val="24"/>
          <w:lang w:eastAsia="ru-RU"/>
        </w:rPr>
        <w:t>Организация и проведение выборов.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процессе ответа на экзаменационные вопросы по материалам данного раздела необходимо учитывать, что наше законодательство предусматривает несколько вариантов назначения выборов.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Предусмотрено многоканальное финансирование кандидатов, как по одномандатным, так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 по многомандатным округам. Особое внимание следует уделить организационно-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территориальной подготовке выборов.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При рассмотрении выдвижения кандидатов следует учитывать то, что наряду с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петиционным порядком выдвижения возможно внесение избирательного залога, причем, в любом случае выдвинутым считается лицо, зарегистрированное в качестве кандидата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соответствующей окружной (либо центральной) избирательной комиссией. Аналогичный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порядок предусмотрен при выдвижении списков кандидатов от избирательных объединений.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Применительно к предвыборной агитации необходимо обратить внимание на сроки её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проведения и на средства и методы предвыборной агитации, и на имеющиеся в этой связи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ограничения. Рассматривая организацию голосования, следует подробно изучить правила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подготовки помещения для голосования, обеспечивающие тайное волеизъявление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избирателей, порядок подсчета голосов, определения итогов выборов, средства и способы обеспечения гласности и открытости выборов.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Особенности избирательной кампании в Омской области изучается на основе общих принципов избирательного права и избирательной системы, в сравнении с выборами на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федеральном уровне.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Обладание глубокими и прочными знаниями по тематике избирательной компании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невозможно без изучения федеральных законов об основных гарантиях избирательных прав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и права на участие в референдуме, о выборах депутатов Государственной Думы; о выборах </w:t>
      </w: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президента Российской Федерации; о формировании Совета Федерации, о выборах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губернатора Омской области, о выборах депутатов законодательного собрания Омской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области.</w:t>
      </w:r>
      <w:proofErr w:type="gramEnd"/>
    </w:p>
    <w:p w:rsidR="00CD6B43" w:rsidRDefault="00CD6B43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3"/>
          <w:sz w:val="24"/>
          <w:szCs w:val="24"/>
          <w:lang w:val="en-US" w:eastAsia="ru-RU"/>
        </w:rPr>
        <w:t>VII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Президент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Отвечая на вопросы по материалам данного раздела, необходимо не только показать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положение Президента РФ в системе органов государственной власти, но и момент начала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полномочий, способы и формы их окончания и, наконец, состав и особенности реализации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отдельных из них.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Президент является главой нашего государства. Его нормативные указы служат одним из источников не только конституционного, но и других отраслей российского права. По своим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полномочиям президент Российской Федерации не является, «в чистом виде» руководителем </w:t>
      </w:r>
      <w:r w:rsidRPr="004511E2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исполнительной власти (как, например, Президент США), играя скорее роль </w:t>
      </w: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координирующего органа, однако он вправе председательствовать на заседаниях </w:t>
      </w:r>
      <w:r w:rsidRPr="004511E2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Правительства и непосредственно замыкает на себя руководство некоторыми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министерствами.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Следует, однако, обратить внимание на то, что обозначенный в Конституции порядок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досрочного окончания полномочий Президента не имеет механизма реализации. Например,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не ясно, какая процедура необходима для освобождения президента от должности в связи с состоянием здоровья, а также в других случаях.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3"/>
          <w:sz w:val="24"/>
          <w:szCs w:val="24"/>
          <w:lang w:val="en-US" w:eastAsia="ru-RU"/>
        </w:rPr>
        <w:t>VIII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Федеральное собрание России.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Федеральное Собрание России является высшим представительным органом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законодательной власти - парламентом Российской Федерации. Необходимо изучить его </w:t>
      </w: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структуру и статус, порядок деятельности и полномочия палат, статус депутатов 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Государственной думы и членов Совета Федерации. В отличие от Верховного Совета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Федерации, Федеральное собрание - это не единый орган, и его палаты работают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 основном раздельно. Общего руководящего органа, координирующего и направляющего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их деятельность (типа Президиума или Совета Парламента) не существует, несмотря на то, что законотворческая деятельность осуществляется Государственной Думой и Советом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Федерации совместно, каждая из палат обладает и распорядительными полномочиями. Это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полномочия, как внутреннего характера, так и внешней направленности (например, по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формированию других государственных органов, утверждению актов Президента, по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вопросам амнистии и т.д.)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Необходимо уяснить вопросы, связанные с началом и окончанием полномочий Палат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(особенно Государственной Думой), структурой Палат.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Центральн</w:t>
      </w:r>
      <w:r w:rsidR="009A7186">
        <w:rPr>
          <w:rFonts w:ascii="Times New Roman" w:hAnsi="Times New Roman"/>
          <w:color w:val="000000"/>
          <w:sz w:val="24"/>
          <w:szCs w:val="24"/>
          <w:lang w:eastAsia="ru-RU"/>
        </w:rPr>
        <w:t>ым вопросом компетенции Федерального Собрания я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вляется законодательный процесс. Необходимо знать порядок реализации законодательной инициативы, отличие инициативы по принятию федеральных законов от инициативы по внесению изменений и дополнений в Конституцию Российской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Внимательного изучения требуют другие стадии законодательного процесса - чтения, принятие закона Госдумой, одобрение Советом Федерации, подписание Президентом и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вступление закона в силу.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Студент должен обладать знаниями по вопросу о статусе депутата Госдумы и члена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Совета Федерации, сферах и формах депутатской деятельности, правах и обязанностях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депутата. Особое значение придается участию депутата в нормотворческом процессе,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депутатскому (парламентскому) запросу, гарантиям депутатской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деятельности.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val="en-US" w:eastAsia="ru-RU"/>
        </w:rPr>
        <w:t>IX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Правительство Российской Федерации.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При подготовке к ответам на вопросы по данному разделу необходимо изучить структуру, компетенцию и порядок деятельности Правительства как высшего органа исполнительной власти. Следует уяснить место правительства в системе исполнительной власти, правовое регулирование его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статуса, соотношение Правительства с Президентом, Федеральным собранием, иными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органами государственной власти.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Особое внимание следует обратить на моменты начала и окончания полномочий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правительства, отличие выражения недоверия Правительству Государственной Думой от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отказа в доверии Правительству, а также окончание полномочий путем отставки.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Компетенция Правительства складывается из сфер ведения и полномочий. Необходимо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отличать полномочия Правительства от полномочий Председателя Правительства 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отдельных членов правительства, а также обратить внимание на столь важный момент как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основы организации деятельности правительства, хотя сама организация - относится к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предмету административно - правового регулирования.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Основными нормативно - правовыми актами по данному разделу является Конституция Российской Федерации и Федеральный закон «О правительстве Российской Федерации».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6"/>
          <w:sz w:val="24"/>
          <w:szCs w:val="24"/>
          <w:lang w:val="en-US" w:eastAsia="ru-RU"/>
        </w:rPr>
        <w:t>X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Конституционные основы судебной сферы реализации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государственной власти и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прокурорского надзора.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Для того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чтобы успешно ответить на вопросы билетов по этой теме, следует уяснить конституционные принципы организации и деятельности органов правосудия и прокуратуры, гарантии их функционирования.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Прежде всего, следует уяснить понятие и цели судебной сферы реализации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государственной власти. Поскольку её цель - реализация правосудия, то, по меньшей мере,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спорным выгляд</w:t>
      </w:r>
      <w:r w:rsidR="00E0130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ело изначальное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включение в гл. 7 </w:t>
      </w:r>
      <w:r w:rsidR="00B93D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с названием «Судебная власть»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Конституции Российской Федерации статьи о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прокуратуре, которая правосудием не занимается.</w:t>
      </w:r>
      <w:r w:rsidR="00B93DE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Не случайно в дальнейшем название и содержание данной главы были соответствующим образом скорректированы.</w:t>
      </w:r>
    </w:p>
    <w:p w:rsidR="0049787B" w:rsidRPr="004511E2" w:rsidRDefault="00B93DEF" w:rsidP="004511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Поступающим в магистратуру </w:t>
      </w:r>
      <w:r w:rsidR="0049787B"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необходимо усвоить сущность конституционных принципов судебной власти, </w:t>
      </w:r>
      <w:r w:rsidR="0049787B"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судопроизводства, и прокурорского надзора, конституционно-правовых требований к судьям прокурорским работникам.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При рассмотрении элементов системы правосудия и прокурорского надзора </w:t>
      </w:r>
      <w:r w:rsidR="00B93D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поступающие в магистратуру должны знать и понимать проблематику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конституционно-правовы</w:t>
      </w:r>
      <w:r w:rsidR="0001666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х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основ системы конституционного,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гражданского, уголовного, административного судопроизводства, прокурорского надзора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основы деятельности Конституционного суда, </w:t>
      </w:r>
      <w:r w:rsidR="00E0130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а также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Верховного Суда и подчиненных ему судов</w:t>
      </w:r>
      <w:r w:rsidR="00E0130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.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Генеральной прокуратуры и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подчинённых ей прокуратур.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Основными нормативно-правовыми актами наряду с </w:t>
      </w:r>
      <w:r w:rsidR="0001666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онституцией Российской Федерации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является закон Российской Федерации «О статусе судей», Федеральные конституционные законы о конституционном суде Российской Федерации, об арбитражных судах Российской </w:t>
      </w: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Федерации, о судебной системе Российской Федерации, федеральный закон «О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прокуратуре».</w:t>
      </w:r>
    </w:p>
    <w:p w:rsidR="0049787B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val="en-US" w:eastAsia="ru-RU"/>
        </w:rPr>
        <w:t>XI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Органы государственной власти субъектов Российской Федерации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и конституционные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основы местного самоуправления.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Изучая систему и особенности органов государственной власти в субъектах Российской Федерации, необходимо помнить, что на их территории действуют две системы органов государственной власти. Одна - система региональных органов федеральной власти (суды общей юрисдикции, арбитражные суды, органы ФСБ и др.)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Другая - система органов, образуемая непосредственно субъектами Российской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Федерации. К ним относятся: законодательные собрания, в названии которых может </w:t>
      </w:r>
      <w:r w:rsidR="0001666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учитываться местная специфика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,</w:t>
      </w:r>
      <w:r w:rsidR="00221435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Главы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21435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республик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, губернаторы </w:t>
      </w:r>
      <w:r w:rsidR="00221435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и соответствующие им руководители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других субъектов Российской Федерации, и даже собственные правительства и конституционные (уставные) суды. Все эти органы финансируются за счет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бюджета </w:t>
      </w:r>
      <w:r w:rsidR="00BD33D7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с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убъектов Федерации.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Следует не упускать из виду то, что  в настоящее время существенно повысилась роль Президента РФ в формировании органов государственной власти субъектов РФ, и дать этим новеллам государственно-правового законодательства квалифицированную конституционную оценку.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Раскрывая конституционные основы местного самоуправления, необходимо изложить не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только федеральное закрепление этого института, но и его региональное регулирование. В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этой связи необходимо обратить внимание на организацию местного самоуправления на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территории Омской области, его достоинства и недостатки, основные направления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возможного совершенствования.</w:t>
      </w:r>
    </w:p>
    <w:p w:rsidR="0049787B" w:rsidRPr="004511E2" w:rsidRDefault="0049787B" w:rsidP="004511E2">
      <w:pPr>
        <w:shd w:val="clear" w:color="auto" w:fill="FFFFFF"/>
        <w:spacing w:before="5" w:after="0" w:line="240" w:lineRule="auto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Основанием нормативно - правовыми актами являются: Конституция Российской 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Федерации, Устав Омской области, конституции республик в составе Российской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Федерации, законы Омской области о выборах Г</w:t>
      </w:r>
      <w:r w:rsidR="00BD33D7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убернатора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и депутатов Законодательного Собрания; федеральный закон «Об общих принципах организации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местного самоуправления в Российской Федерации</w:t>
      </w:r>
      <w:r w:rsidR="00BD33D7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» и другие документы.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CD6B43" w:rsidRDefault="00CD6B43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Вопросы для самоподготовки по вступительному испытанию  «Конституционное (государственное) право Российской Федерации».</w:t>
      </w: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5"/>
          <w:w w:val="116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w w:val="116"/>
          <w:sz w:val="24"/>
          <w:szCs w:val="24"/>
          <w:lang w:eastAsia="ru-RU"/>
        </w:rPr>
        <w:t>ЧАСТЬ ОБЩАЯ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Раздел 1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z w:val="24"/>
          <w:szCs w:val="24"/>
          <w:lang w:eastAsia="ru-RU"/>
        </w:rPr>
        <w:t>ВВЕДЕНИЕ В КОНСТИТУЦИОННОЕ (ГОСУДАРСТВЕННОЕ) ПРАВО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z w:val="24"/>
          <w:szCs w:val="24"/>
          <w:lang w:eastAsia="ru-RU"/>
        </w:rPr>
        <w:t>РОССИЙСКОЙ ФЕДЕРАЦИИ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1. Что такое наука конституционного (государственного) права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2. Что такое конституционное (государственное) право России как отрасль права?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3. Что такое конституционное (государственное) право России как учебная дисциплина?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Как связано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конституционное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(государственное)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право с теорией государства и права?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Как связано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конституционное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(государственное)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право с административным и финансовым правом?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6. Как связано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конституционное (государственное)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право с гражданским, уголовным и трудовым правом?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7. Что такое метод государственно-правового регулирования?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8. Что такое метод науки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права?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9. Какие существуют методы государственно-правового регулирования?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proofErr w:type="gram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proofErr w:type="gram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акие существуют методы науки  конституционного (государственного) права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Каковы философские методы науки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12. Каковы исторические методы науки конституционного (государственного) права?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Каковы математические и логические методы науки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14. Какие источники государственно-правовой науки Вы знаете?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 Что, на Ваш взгляд, важнее в науке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права: партийность или «объективность»?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Партийность и справедливость в государственно-правовом регулировании, их приоритетность и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соотношение собственное мнение).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17. Дайте определение понятия государственно-правовой нормы.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18</w:t>
      </w:r>
      <w:proofErr w:type="gramStart"/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В</w:t>
      </w:r>
      <w:proofErr w:type="gramEnd"/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чем заключаются особенности государственно-правовых норм?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19. Назовите виды государственно-правовых норм. 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20. Дайте определение понятия государственно-правовых отношений.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21. Назовите субъектов государственно-правовых отношений.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w w:val="12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22. Народ как субъект государственно-правовых отношений: особенности, смысловые рамки </w:t>
      </w:r>
      <w:r w:rsidRPr="004511E2">
        <w:rPr>
          <w:rFonts w:ascii="Times New Roman" w:hAnsi="Times New Roman"/>
          <w:sz w:val="24"/>
          <w:szCs w:val="24"/>
          <w:lang w:eastAsia="ru-RU"/>
        </w:rPr>
        <w:t>понятия</w:t>
      </w:r>
      <w:r w:rsidRPr="004511E2">
        <w:rPr>
          <w:rFonts w:ascii="Times New Roman" w:hAnsi="Times New Roman"/>
          <w:color w:val="000000"/>
          <w:spacing w:val="-1"/>
          <w:w w:val="126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lastRenderedPageBreak/>
        <w:t>23. Назовите виды государственно-правовых отношений.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24. Источники отрасли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права, их система.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  <w:t xml:space="preserve">25. В чем особенности  конституции  как источника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  <w:t>права?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26. Закон как источник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права. Иерархия законов.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  <w:t>27. Конституционные законы (общая характеристика).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28. Юридическая сила постановлений палат Федерального Собрания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29. Могут ли акты Президента Российской Федерации выступать в роли источников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права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30. Акты Конституционного </w:t>
      </w:r>
      <w:proofErr w:type="gramStart"/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Суда</w:t>
      </w:r>
      <w:proofErr w:type="gramEnd"/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 России: когда и в </w:t>
      </w:r>
      <w:proofErr w:type="gramStart"/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каком</w:t>
      </w:r>
      <w:proofErr w:type="gramEnd"/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 порядке могут быть источниками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31. Акты референдума как источник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права России.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 Международно-правовые нормы как источник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конституционного (государственного)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права, их особенности.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33. Могут ли действовать на территории России государственно-правовые акты других государств?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34. Могут пи действовать на территории России (и каким образом) законы Союза ССР, регулирующие государственно-правовые отношения?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35. Уставы субъектов Федерации, их роль и юридическая сила.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16"/>
          <w:sz w:val="24"/>
          <w:szCs w:val="24"/>
          <w:lang w:eastAsia="ru-RU"/>
        </w:rPr>
        <w:t>Раздел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val="en-US" w:eastAsia="ru-RU"/>
        </w:rPr>
        <w:t>II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КОНСТИТУЦИЯ РОССИЙСКОЙ ФЕДЕРАЦ</w:t>
      </w:r>
      <w:proofErr w:type="gramStart"/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ИИ И ЕЕ</w:t>
      </w:r>
      <w:proofErr w:type="gramEnd"/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РАЗВИТИЕ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1. Что такое Конституция?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2. Конституция - это Основной закон общества или Основной закон государства?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 чем заключается сущность Конституции?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 В чем заключаются юридические свойства Конституции? Охарактеризуйте каждое из них.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5. Какие виды Конституций Вы знаете?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6.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Что такое фактические и юридические Конституции?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7.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Что такое писаные и неписаные Конституции?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8. Что такое реальные и фиктивные Конституции?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9.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Что такое жесткие и гибкие Конституции?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10.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 классифицируются Конституции по форме правления государств их принятия?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11.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Как классифицируются Конституции в зависимости от политического режима государств их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принятия?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12.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Что такое буржуазные и социалистические Конституции?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13.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Какие Конституции существуют в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14.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Какие этапы конституционного развития России  Вы можете назвать?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15.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Охарактеризуйте конституционную реформу 1977-1978 годов, ее особенности и противоречия.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16. Каковы причины и предпосылки принятия Конституции Российской Федерации 1993 года?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17.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Охарактеризуйте структуру и особенности Конституции Российской Федерации 1993 года.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18.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Правомерно ли выделение в Конституции общей и особенной частей?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 xml:space="preserve">19.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Дайте конституционно-правовую оценку Указа Президента Российской  Федерации от 21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сентября 1993 года N 1400 «О поэтапной конституционной реформе в Российской Федерации».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20.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Что такое конституционные нормы? Их особенности.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21.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Что такое преамбула? Содержит да она правовые нормы?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22.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Что такое нормы-цели и нормы-принципы?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23. Как и кто может толковать конституционные нормы?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24. В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озможно ли расширительное и ограничительное толкование конституционных норм?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25.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Кто является официальным толкователем норм Конституции </w:t>
      </w:r>
      <w:r w:rsidRPr="004511E2">
        <w:rPr>
          <w:rFonts w:ascii="Times New Roman" w:hAnsi="Times New Roman"/>
          <w:smallCaps/>
          <w:color w:val="000000"/>
          <w:spacing w:val="-1"/>
          <w:sz w:val="24"/>
          <w:szCs w:val="24"/>
          <w:lang w:eastAsia="ru-RU"/>
        </w:rPr>
        <w:t xml:space="preserve">российской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26.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Что такое реализация конституционных норм? Из чего складывается ее механизм?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27.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Что предпочтительнее: опосредованное или непосредственное действие конституционных </w:t>
      </w:r>
      <w:r w:rsidRPr="004511E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норм?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28.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Каковы основные направления, формы и способы реализации Конституции?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29.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Кто осуществляет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контроль за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соблюдением конституционных норм?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30.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Виды </w:t>
      </w:r>
      <w:proofErr w:type="gram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контроля за</w:t>
      </w:r>
      <w:proofErr w:type="gram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соблюдением Конституции.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31. Конституционный Суд Российской Федерации, его сущность, структура, полномочия.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32.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 изменяются и дополняются нормы глав 1,2,9 Конституции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33. Как изменяются и дополняются нормы глав 3-8 Конституции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34.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Как изменяется статья 64 Конституции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35. </w:t>
      </w:r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Кто вправе входить с инициативой о внесении в Конституцию Российской Федерации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дополнений и изменений?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36. Что такое конституционный процесс, каковы его стадии?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37.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Каковы основные направления совершенствования Конституции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proofErr w:type="gramStart"/>
      <w:r w:rsidRPr="004511E2">
        <w:rPr>
          <w:rFonts w:ascii="Times New Roman" w:hAnsi="Times New Roman"/>
          <w:b/>
          <w:sz w:val="24"/>
          <w:szCs w:val="24"/>
          <w:lang w:eastAsia="ru-RU"/>
        </w:rPr>
        <w:t>Ш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КОНСТИТУЦИОННЫЙ СТРОЙ РОССИЙСКОЙ ФЕДЕРАЦИИ И ЕГО ОСНОВЫ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1. Что такое конституционный строй, как он соотносится с формой государства?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2. Что такое «гражданское общество»?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3. Что такое «основы конституционного строя»?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4. Что такое государственная власть, каковы ее сущность, источники и носители?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Что такое «народный суверенитет»?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6.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Каковы уровни реализации народного суверенитета?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7. Каковы сферы реализации народного суверенитета?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8. В чем сущность прямого и представительного народовластия?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9. Назовите виды прямого народовластия.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10. Определите понятие, виды и этапы подготовки референдума.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11.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Что такое народная законодательная инициатива?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12.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Что такое петиция?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13. Что такое национальный суверенитет, каковы формы его реализации?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14. Что такое «право социально-этнических общностей на самоопределение»; как оно связано с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национальным и народным суверенитетом?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15.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Определите понятие, форму и содержание национальной государственности.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16. Что такое национально-культурная автономия?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17. Что такое «государственный суверенитет», каковы его элементы?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18. Как Вы понимаете категорию «верховенство государственной власти»?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19. От кого должна быть независима государственная власть?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20. Как Вы понимаете сущность единства государственной власти?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21. Как Вы понимаете принцип "разделения властей"? Не противоречит ли его формулировка идее государственного суверенитета?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22. Можно ли рассматривать государственный суверенитет как простую сумму прав и полномочий </w:t>
      </w:r>
      <w:r w:rsidRPr="004511E2">
        <w:rPr>
          <w:rFonts w:ascii="Times New Roman" w:hAnsi="Times New Roman"/>
          <w:spacing w:val="-5"/>
          <w:sz w:val="24"/>
          <w:szCs w:val="24"/>
          <w:lang w:eastAsia="ru-RU"/>
        </w:rPr>
        <w:t>государства?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23. Из чего складывается компетенция государства и в чем ее сущность?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24. Что такое "суверенные права государства", каково их соотношение с компетенцией и </w:t>
      </w:r>
      <w:r w:rsidRPr="004511E2">
        <w:rPr>
          <w:rFonts w:ascii="Times New Roman" w:hAnsi="Times New Roman"/>
          <w:spacing w:val="-9"/>
          <w:sz w:val="24"/>
          <w:szCs w:val="24"/>
          <w:lang w:eastAsia="ru-RU"/>
        </w:rPr>
        <w:t>суверенитетом государства?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25. Как связаны между собой государственный, народный и национальный суверенитеты?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lastRenderedPageBreak/>
        <w:t>26. Одинаковыми ли по значению являются понятия: "экономические основы народовластия" и "экономическая основа государственной власти"?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27. Перечислите конституционные принципы экономического устройства России.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28. Дайте определение понятия и перечислите элементы политической системы в Российской </w:t>
      </w:r>
      <w:r w:rsidRPr="004511E2">
        <w:rPr>
          <w:rFonts w:ascii="Times New Roman" w:hAnsi="Times New Roman"/>
          <w:spacing w:val="-12"/>
          <w:sz w:val="24"/>
          <w:szCs w:val="24"/>
          <w:lang w:eastAsia="ru-RU"/>
        </w:rPr>
        <w:t>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29. Какова роль государства в политической системе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30. Какова роль политических партий в политической системе?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31. Чем отличаются правящая и оппозиционная партии?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32. Каковы взаимоотношения правящей партии и государства в политической системе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33. Какова роль иных, общественных объединений в политической системе?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34. Что такое "политическое многообразие"? Каковы его ограничения?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35. Что такое политическое многообразие?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36. Что такое светское государство?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37. Целесообразно ли сохранять в Конституции отделение церкви от государства?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38. Дайте конституционно-правовую оценку с точки зрения принципа светской государственности факту учреждения в качестве общероссийского выходного праздничного дня Православного Рождества.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39. Что такое конституционные основы социальной системы?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40. Что такое классы и социальные группы?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41. Что такое нация, народность, национальная группа, этническая группа этнографическая группа?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spacing w:val="-7"/>
          <w:sz w:val="24"/>
          <w:szCs w:val="24"/>
          <w:lang w:eastAsia="ru-RU"/>
        </w:rPr>
        <w:t>42. В чем сущность социального государства?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  <w:vertAlign w:val="superscript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43. Является ли реальной конституционная норма об основных направлениях социальной </w:t>
      </w:r>
      <w:r w:rsidRPr="004511E2">
        <w:rPr>
          <w:rFonts w:ascii="Times New Roman" w:hAnsi="Times New Roman"/>
          <w:spacing w:val="-16"/>
          <w:sz w:val="24"/>
          <w:szCs w:val="24"/>
          <w:lang w:eastAsia="ru-RU"/>
        </w:rPr>
        <w:t>политики'</w:t>
      </w:r>
      <w:r w:rsidRPr="004511E2">
        <w:rPr>
          <w:rFonts w:ascii="Times New Roman" w:hAnsi="Times New Roman"/>
          <w:spacing w:val="-16"/>
          <w:sz w:val="24"/>
          <w:szCs w:val="24"/>
          <w:vertAlign w:val="superscript"/>
          <w:lang w:eastAsia="ru-RU"/>
        </w:rPr>
        <w:t>7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44. Что такое правовое государство, каковы его конституционные основы?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45. Каково значение юридического статуса индивида в правовом государстве?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46. Что такое правовой статус индивида, каковы его элементы?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47. Существует ли различие между понятиями "правовой статус человека" и "правовой статус индивида", "правовой статус личности", "правовой статус гражданина"?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48. Что такое гражданство, каковы  его сущность и  место  в  системе государственной </w:t>
      </w:r>
      <w:r w:rsidRPr="004511E2">
        <w:rPr>
          <w:rFonts w:ascii="Times New Roman" w:hAnsi="Times New Roman"/>
          <w:spacing w:val="-8"/>
          <w:sz w:val="24"/>
          <w:szCs w:val="24"/>
          <w:lang w:eastAsia="ru-RU"/>
        </w:rPr>
        <w:t>(конституционного) права нашей страны?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49. Правомерно ли говорить о гражданстве как о принадлежности лица к государству?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50. Охарактеризуйте принципы гражданства.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51. В чем различие между правами и свободами как мерами возможного поведения индивида в </w:t>
      </w:r>
      <w:r w:rsidRPr="004511E2">
        <w:rPr>
          <w:rFonts w:ascii="Times New Roman" w:hAnsi="Times New Roman"/>
          <w:spacing w:val="-11"/>
          <w:sz w:val="24"/>
          <w:szCs w:val="24"/>
          <w:lang w:eastAsia="ru-RU"/>
        </w:rPr>
        <w:t>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52. Что такое законные интересы?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53. Что такое обязанности граждан?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54. Каковы принципы правового положения граждан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55. Охарактеризуйте конституционный принцип равноправия граждан.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56. Что такое форма государственного единства? Каково ее соотношение с формой государства?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57. Что такое унитаризм, каковы его признаки и разновидности?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58. Что такое автономия, каковы ее виды и формы?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59. Что такое федерация, каковы ее признаки?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60. Назовите известные Вам виды федераций.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61. Чем федерация отличается от конфедерации?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62. Расскажите о структуре и особенностях Федеративного договора Росс</w:t>
      </w:r>
      <w:proofErr w:type="gramStart"/>
      <w:r w:rsidRPr="004511E2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4511E2">
        <w:rPr>
          <w:rFonts w:ascii="Times New Roman" w:hAnsi="Times New Roman"/>
          <w:sz w:val="24"/>
          <w:szCs w:val="24"/>
          <w:lang w:eastAsia="ru-RU"/>
        </w:rPr>
        <w:t xml:space="preserve"> субъектов.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spacing w:val="-7"/>
          <w:sz w:val="24"/>
          <w:szCs w:val="24"/>
          <w:lang w:eastAsia="ru-RU"/>
        </w:rPr>
        <w:t>63. Кто является субъектами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64. Могут ли субъекты федерации обладать государственным суверенитетом? Как решается этот вопрос в мировой и отечественной юридической науке и практике?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65. Каковы особенности структуры высших, органов государственной власти федерации и чем они </w:t>
      </w:r>
      <w:r w:rsidRPr="004511E2">
        <w:rPr>
          <w:rFonts w:ascii="Times New Roman" w:hAnsi="Times New Roman"/>
          <w:spacing w:val="-12"/>
          <w:sz w:val="24"/>
          <w:szCs w:val="24"/>
          <w:lang w:eastAsia="ru-RU"/>
        </w:rPr>
        <w:t>обусловлены?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spacing w:val="-7"/>
          <w:sz w:val="24"/>
          <w:szCs w:val="24"/>
          <w:lang w:eastAsia="ru-RU"/>
        </w:rPr>
        <w:t>66. Охарактеризуйте систему федеральных органов государственной власти России.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 xml:space="preserve">67. Охарактеризуйте систему государственных органов государственной власти субъектов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68. Какие способы разграничения полномочий внутри федераций известны мировой 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отечественной практике?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69. Что такое сфера конкурирующего ведения?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70. Что такое местное самоуправление?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71. Перечислите гарантии местного самоуправления.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72. Правомерно ли существование нескольких уровней местного самоуправления?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73. Дайте определение понятия республиканской формы правления.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74. Какие виды республик Вам известны?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75. Какие органы государственной власти называют представительными органами?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76. Могут ли быть представительными органы исполнительной власти?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77. Что такое парламентаризм? Какие его разновидности известны мировой теории и практике?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78. Чем  отличается  парламентаризм от корпоративных форм организации  представительной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системы?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79.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Что такое избирательная система?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80. Что такое избирательное право?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81. Какие разновидности избирательных систем Вам известны?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82. Что такое избирательное право в объективном (нормативном) смысле?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83. Что такое активное избирательное право?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84. Что такое пассивное избирательное право?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85. Ваше мнение о правомерности цензов в избирательном праве.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86. 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Расскажите о принципе всеобщего избирательного права, его теоретических и практических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проблемах.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87. </w:t>
      </w:r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Расскажите о принципе равного избирательного права, его теоретических и практических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проблемах.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88. </w:t>
      </w:r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Расскажите о принципе прямого избирательного права, его теоретических и практических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проблемах.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89. В чем сущность и необходимость тайного голосования?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90. Н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азовите элементы избирательной системы.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ОСОБЕННАЯ ЧАСТЬ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7"/>
          <w:sz w:val="24"/>
          <w:szCs w:val="24"/>
          <w:lang w:val="en-US" w:eastAsia="ru-RU"/>
        </w:rPr>
        <w:t>IV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ГРАЖДАНСТВО.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7"/>
          <w:sz w:val="24"/>
          <w:szCs w:val="24"/>
          <w:lang w:eastAsia="ru-RU"/>
        </w:rPr>
        <w:t>КОНСТИТУЦИОННЫЕ МЕРЫ ПОВЕДЕНИЯ ИНДИВИДА В РОССИЙСКОЙ ФЕДЕРАЦИИ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1. Какими нормативно-правовыми актами регулируется порядок приобретения и утрата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Российского гражданства?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2. Как осуществляется прием в гражданство Российской Федерации путем признания гражданства?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 чем причины введения подобного порядка?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3. В чём особенности приобретения Российского гражданства по рождению?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4511E2"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  <w:t xml:space="preserve">Какое гражданства будет иметь ребенок, родившийся в </w:t>
      </w:r>
      <w:proofErr w:type="spellStart"/>
      <w:r w:rsidRPr="004511E2">
        <w:rPr>
          <w:rFonts w:ascii="Times New Roman" w:hAnsi="Times New Roman"/>
          <w:smallCaps/>
          <w:color w:val="000000"/>
          <w:spacing w:val="11"/>
          <w:sz w:val="24"/>
          <w:szCs w:val="24"/>
          <w:lang w:eastAsia="ru-RU"/>
        </w:rPr>
        <w:t>россии</w:t>
      </w:r>
      <w:proofErr w:type="spellEnd"/>
      <w:r w:rsidRPr="004511E2">
        <w:rPr>
          <w:rFonts w:ascii="Times New Roman" w:hAnsi="Times New Roman"/>
          <w:smallCaps/>
          <w:color w:val="000000"/>
          <w:spacing w:val="11"/>
          <w:sz w:val="24"/>
          <w:szCs w:val="24"/>
          <w:lang w:eastAsia="ru-RU"/>
        </w:rPr>
        <w:t xml:space="preserve">, </w:t>
      </w:r>
      <w:r w:rsidRPr="004511E2"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  <w:t xml:space="preserve">если его мать - лицо без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гражданства, а отец - гражданин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Определите гражданство ребенка, родившегося в Российской Федерации, если его родители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неизвестны?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6.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Каким гражданством будет обладать ребенок российских граждан, родившийся в Соединенных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Штатах Америки?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7.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Чем приобретение гражданства Российской Федерации путем регистрации отличается от его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приобретения в порядке приема (натурализации)?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8.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Кто имеет право приобрести гражданство Российской Федерации путем регистрации?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9.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В каком порядке и в чей адрес следует </w:t>
      </w:r>
      <w:proofErr w:type="gramStart"/>
      <w:r w:rsidRPr="004511E2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обращаться желающим приобрести</w:t>
      </w:r>
      <w:proofErr w:type="gramEnd"/>
      <w:r w:rsidRPr="004511E2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российское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гражданство путем регистрации?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10.В каком порядке и в чей адрес следует </w:t>
      </w:r>
      <w:proofErr w:type="gramStart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обращаться желающим приобрести</w:t>
      </w:r>
      <w:proofErr w:type="gramEnd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гражданство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Российской Федерации путем натурализации (приема)?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.Каким условиям должен </w:t>
      </w:r>
      <w:proofErr w:type="gram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отвечать желающий приобрести</w:t>
      </w:r>
      <w:proofErr w:type="gram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российское гражданство?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12. Какие обстоятельства облегчают приобретение российского гражданства?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13.По каким основаниям ходатайство о приобретении гражданства России может быть отклонено?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Соответствуют ли эти основания принципам приобретения российского гражданства?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14.Что являлось, на ваш взгляд, причиной введения восстановления как способа приобретения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российского гражданства?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15.Является ли восстановление самостоятельным способом приобретения российского гражданства?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16.Назовите формы восстановления в российском гражданстве.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17.Как, когда и в каком порядке российское гражданство может приобретаться путем оптации?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18.Какими способами возможно прекращение российского гражданства?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19.Какое основание прекращения российского гражданства является главным в практике решения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вопросов о гражданстве?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20. Чем выход из гражданства Российской Федерации по ходатайству отличается от выхода в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порядке регистрации?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21.По каким основаниям в выходе из российского гражданства может быть отказано?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22.По каким обстоятельствам выход из гражданства России невозможен?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23 .Может ли гражданин России быть исключенным из гражданства России или лишенным его?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24.В чём сущность и порядок отмены решения о приеме в гражданство?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25.По каким основаниям и в отношении кого решение о приеме в гражданство Российской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Федерации может быть отменено?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26.Назовите этапы дееспособности детей по вопросам гражданства.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27.Обязательно ли согласие ребенка на изменение своего гражданства при изменении гражданства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родителей, если ребенку: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а) 5 лет; б) 9 лет; в) 12 лет; г) 14 лет; д) 15лет; е) 18лет?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28.Мария </w:t>
      </w:r>
      <w:proofErr w:type="spellStart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Цукерман</w:t>
      </w:r>
      <w:proofErr w:type="spellEnd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, имеющая дочь Елену 10 лет, в мае 1999 года была лишена родительских прав.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 июне 20</w:t>
      </w:r>
      <w:r w:rsidR="00847E5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16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года она подала ходатайство о выходе ее самой и дочери </w:t>
      </w:r>
      <w:proofErr w:type="gramStart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из российского гражданства в связи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 выездом на постоянное жительство в США</w:t>
      </w:r>
      <w:proofErr w:type="gram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Как следует поступить, принимая решения в данном случае?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29. Какими полномочиями в решении вопросов гражданства обладает Президент Российской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30.Расскажите о порядке образования, задачах и полномочиях Комиссии по вопросам гражданства при Президенте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31.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Каковы функции и компетенция при решении вопросов гражданства Российской Федерации: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а) Министерства внутренних дед Российской Федерации и его органов; б) Министерства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иностранных дел Российской Федерации, Российских посольств и консульств в зарубежных странах?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32. </w:t>
      </w:r>
      <w:proofErr w:type="gramStart"/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Голубев</w:t>
      </w:r>
      <w:proofErr w:type="gramEnd"/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приехал из Молдавии в Россию с целью получить российское гражданство путем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регистрации</w:t>
      </w:r>
      <w:r w:rsidR="00847E5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Какие документы он должен предоставить и куда обратиться?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33. </w:t>
      </w:r>
      <w:r w:rsidR="00847E5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Конрад </w:t>
      </w:r>
      <w:proofErr w:type="spellStart"/>
      <w:r w:rsidR="00847E5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Мейзел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ь</w:t>
      </w:r>
      <w:proofErr w:type="spellEnd"/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, проживающий в Германии, в 1985 году женился на гражданке СССР Галине </w:t>
      </w: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Стариковой и продолжал проживать с ней в зарегистрированном браке. В 2</w:t>
      </w:r>
      <w:r w:rsidR="00847E5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014</w:t>
      </w: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году </w:t>
      </w:r>
      <w:proofErr w:type="spellStart"/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Мейзель</w:t>
      </w:r>
      <w:proofErr w:type="spellEnd"/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решил </w:t>
      </w:r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принять гражданство </w:t>
      </w:r>
      <w:proofErr w:type="gramStart"/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России</w:t>
      </w:r>
      <w:proofErr w:type="gramEnd"/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  а переехать с семьей на постоянное жительство в </w:t>
      </w:r>
      <w:proofErr w:type="spellStart"/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Бековский</w:t>
      </w:r>
      <w:proofErr w:type="spellEnd"/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 район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Пензенской области. Куда </w:t>
      </w:r>
      <w:r w:rsidR="00B210F9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он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должен, обратиться, проживая: а) в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Германии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; б)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По какому основанию </w:t>
      </w:r>
      <w:proofErr w:type="spellStart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Мейзель</w:t>
      </w:r>
      <w:proofErr w:type="spellEnd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сможет приобрести Российское гражданство? Какие документы </w:t>
      </w:r>
      <w:proofErr w:type="spell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Мейзель</w:t>
      </w:r>
      <w:proofErr w:type="spell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должен представить для получения Российского гражданства?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34. Как принято  классифицировать  права и свободы индивида в  международном праве  и в отечественном законодательстве?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35. В чем сущность и значение личных прав индивида?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36. Жить - это право или свобода?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37. Является ли действенной гарантией права на жизнь отмена смертной казни?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38. В чем содержание права на достоинство личности? Кто является субъектом этого права? Значит ли данная формулировка, что можно допускать глумление над лицом, лишенным дееспособности?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39. Охарактеризуйте систему конституционных гарантий личной свободы и неприкосновенности.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40. В каком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порядке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на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какой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срок должно осуществляться задержание лица?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41. Каковы юридические пределы вмешательства в частную жизнь индивида?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42. Охарактеризуйте порядок движения, сбора и хранения информации о частной жизни лица?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43. Кто и в каком порядке может ограничить право на тайну корреспонденции и сообщений?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44. Каков порядок проникновения в жилище?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45. Кто и на каких основаниях вправе проникнуть в жилище против воли проживающих в нем лиц?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46. Что такое национальная принадлежность?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47. Целесообразно и правомерно ли повсеместно запрещать указание национальной принадлежности в официальных документах?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48. Что такое языковое самоопределение?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49. На одном из съездов народов Севера делегатом было высказано пожелание создать высшее учебное заведение, полностью функционирующее на эвенкийском языке. Целесообразно и выполнимо ли это пожелание?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50. Гражданка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Кипридзе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явилась в посольство Швеции в Москве и попросила выдать ей выездную визу в Швецию. Посольство отказалось это сделать, мотивируя тем, что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Кипридзе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занимается проституцией, и ранее уже задерживалась правоохранительными органами Королевства.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Кипридзе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обратилась в районный суд и, ссылаясь на закрепленную в Конституции Российской Федерации свободу выезда из России, потребовала выдачи визы. Что должен ответить суд?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51. Глава местного самоуправления поселка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Зоревой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Нижне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-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Тарганского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района запретил функционирование общественной организации "Союз атеистов", мотивируя это тем, что Конституция Российской Федерации говорит о свободе вероисповедания, что означает возможность деятельности только для религиозных организаций. Совет "Союза атеистов" обратился в суд с требованием отменить решение главы местного самоуправления. Как должен поступить суд? Какова будет юридическая основа и мотивация судебного решения?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52. Французская и русская революция провозгласили "свободу совести" в качестве ведущего принципа обновления мира. Гитлер заявил, что "совесть - это химера". Проанализируйте эти высказывания и сделайте вывод о целесообразности (или нецелесообразности) включения в правовую норму моральной категории "совесть". Не означает ли "свобода совести" возможность оправдания любых противоправных действий индивида?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53. В конце августа 1991 года после неудавшегося так называемого "путча ГКЧП", некоторыми защитниками "Белого дома" была создана организация "Живое Кольцо". Ее руководство приняло обращение к гражданам России выявлять не только тех, кто поддержал ГКЧП, но и тех, кто их не поддержал, но мог бы поддержать его по своим идейным убеждениям, для того, чтобы принять к ним меры. Соответствующее обращение с указанием номеров телефонов, по которым, можно сообщать информацию, транслировать по телевидению. Можно ли квалифицировать подобные действия как посягательство на свободу мысли?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54. В сентябре </w:t>
      </w:r>
      <w:r w:rsidR="00B210F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2014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г. на одном из заседаний "Клуба реформистов" председатель Совета клуба потребовал, чтобы каждый присутствующий высказал вслух свое отношение к проводимому российским руководством политике - экономическому курсу. Горохов возразил председателю, сказав, что такое предложение - нарушение свободы мысли. Кто прав? 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55. Как вы понимаете право на информацию? Назовите его гарантии.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56. В чем специфика и характерные черты политических прав индивида? Кто может быть их субъектом?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57. Каковы юридическая природа свободы слова и ее место в системе прав и свобод индивида?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58. Нужно ли ограничивать свободу слова? Если да,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то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по каким критериям?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59. В чем суть свободы массовой информации?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60. Что, на ваш взгляд, целесообразнее: а)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ab/>
        <w:t>ликвидировать цензуру и, в случае разглашения государственной тайны, устранять последствия такого разглашения? б)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ab/>
        <w:t>предварительно проверить все материалы с целью недопущения разглашения государственной тайны?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Возможна ли полная ликвидация цензуры в любых формах?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61.В каких формах возможна реализация права на объединения?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62. Каков порядок создания объединения?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63. Какие сведения должен содержать Устав общественного объединения?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64. В каком порядке прекращается деятельность общественных объединений?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65. Группа жителей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г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Замятинска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обратилась в городской отдел юстиции с просьбой о регистрации общественной организации "Русская гармошка". В регистрации им было отказано, так как кружок гармонистов имеется в городском доме творчества. Инициативная группа по созданию организации обратилась в суд. Какое решение может принять суд? Мотивируйте его.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66. В чем различие между митингом и собранием?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67. В чем различие между уличным шествием и демонстрацией?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68. Что такое пикетирование?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69. Антонов, Розенфельд и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Гарунский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. обратились в районную администрацию с уведомлением о проведении митинга протеста против того, что на выборах в Государственную Думу по их избирательному округу победил кандидат от партии "Российский общенациональный Союз".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Однако им было отказано в проведении мероприятия по следующим основаниям: а) уведомление нужно подать за 7 дней до дня проведения митинга; б) в уведомлении не указано место жительства каждого из инициаторов митинга; в) место проведения, митинга в указанное в заявке время занято, так как находится на перекрестке, движение на котором в рабочий день перекрыть невозможно.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Правомерен ли отказ районной администрации? Аргументируйте вашу позицию.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70. В каких формах граждане России вправе участвовать в управлении делами государства?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71. Что такое активное избирательное право?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72. Что такое пассивное избирательное право?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73. С учетом низкой активности избирателей в некоторых государствах (Австрия)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была введена обязанность избирателей явится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на избирательный участок и голосовать. Как вы относитесь к возможности введения подобной меры в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74. Назовите гарантии равного доступа граждан России к государственной службе.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75. В каких формах возможно участие граждан Российской Федерации в осуществлении правосудия.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76. Кто и в каком порядке вправе обращаться с жалобой (обращением) в органы государственной власти и органы местного самоуправления?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77. Место экономических прав и свобод в системе прав и свобод индивида, их значение.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78. В чем заключается содержание конституционной свободы экономической деятельности?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79. Что такое право частной собственности?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80. Кто может выступать субъектами права собственности на землю и природные ресурсы?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81. Право наследования и его значение.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82. Как Конституция Российской Федерации отражает право собственности, на  землю  и природные ресурсы?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83. Право на труд: сущность и формы реализации.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84. Понятие труда. Какое юридическое оформление должны иметь трудовые отношения?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85. Целесообразно ли  было введение в нашей стране международной  нормы о запрете принудительного труда?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86. Работники ЗАО  "Авиапром"  в  ответ на  пятимесячную  невыплату заработной платы и сокращение производства объявили забастовку.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тексте  требований бастующих, кроме чисто экономических, выдавались требования отставки правительства и президента страны, так  как  "при нынешнем руководстве вывод  экономики, из тупика в принципе не возможен".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Будет ли данная забастовка способом решения трудового спора? Допустима ли в соответствии с Конституцией России политическая забастовка? Имеется ли в Российской Федерации конституционное право на трудовые споры?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87. Абрамян и Мелконян заключили с АО «Рассвет» договор подряда на строительство зерносклада. В субботу, 12 июля, директор АО прибыл с контрольной проверкой на объект, однако строителей на объекте не оказалось. Впоследствии Мелконян пояснил, что суббота - выходной день, и даже Конституция предусматривает для трудящихся право на отдых. Директор АО возразил, сказав, что для подрядчиков выходных не положено. Кто прав? Для каких категорий лиц право на отдых гарантируется Конституцией в безусловном порядке?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88. Чем обусловлено Конституционное закрепление социальных прав?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89. Кто может быть субъектом Конституциональных социальных прав? 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90. В каких случаях Конституция Российской Федерации гарантирует безусловное социальное обеспечение?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91. Статья 7 главы  1 Конституции Российской Федерации предусматривает защиту не только материнства и детства, но и отцовства. Статья 38 главы 2 Конституции Российской Федерации говорит только о защите материнства и детства. Значит ли это, что права отцов Конституция Российской Федерации не гарантирует?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92. Каким категориям граждан Конституция предусматривает предоставление жилья бесплатно или за неполную плату?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93. Перечислите конституционные гарантии прав на жилище.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94. 0характеризуйте систему гарантий права на охрану здоровья и медицинскую помощь.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95. Целесообразно ли закрепить в Конституции обязанность охраны здоровья?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96. Каково значение и место в системе прав и свобод занимают экологические права? Как вы понимаете категорию "экологическая сфера общественных отношений"?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97. Система и значение культурных прав в системе Конституционных, прав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98. Конституционное право на образование: противоречия в его юридическом регулировании.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99. Многообразие образовательных учреждений и форм.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100. Право на высшее образование, его конституционные гарантии.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101. Конституционные гарантии свободы творчества.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102. Свобода вероисповедания: Конституционно - правовые основы.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103. Сущность и признаки интеллектуальной собственности,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104. Охарактеризуйте право на культурную жизнь и формы его реализации согласно Конституции и отраслевому законодательству.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105. Дайте общую характеристику Основ законодательства Российской федерации о культуре.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106. Конституционные обязанности: понятие и виды.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107. Дайте характеристику нарушениям в сфере соблюдения Конституции Российской Федерации законов, прав и свобод других лиц.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108. В каких случаях налоговые законы не имеют обратной силы?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109.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Охарактеризуйте  обязанности в социальной и культурной сферах.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110. Какая обязанность одновременно является правом?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111. Скворцов, 57 лет, был признан нетрудоспособным по состоянию здоровья. В </w:t>
      </w:r>
      <w:smartTag w:uri="urn:schemas-microsoft-com:office:smarttags" w:element="metricconverter">
        <w:smartTagPr>
          <w:attr w:name="ProductID" w:val="1996 г"/>
        </w:smartTagPr>
        <w:r w:rsidRPr="004511E2">
          <w:rPr>
            <w:rFonts w:ascii="Times New Roman" w:hAnsi="Times New Roman"/>
            <w:color w:val="000000"/>
            <w:spacing w:val="-4"/>
            <w:sz w:val="24"/>
            <w:szCs w:val="24"/>
            <w:lang w:eastAsia="ru-RU"/>
          </w:rPr>
          <w:t>1996 г</w:t>
        </w:r>
      </w:smartTag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 он обратился в суд с иском о взыскании алиментов на свое содержание с сына Георгия, 33 лет, работающего пилотом гражданской авиации компании «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Красноярскавиа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». Георгий в суде объяснил, что платить алименты не собирался, так как его отец воспитанием сына не занимался, злоупотребляя спиртными напитками и в </w:t>
      </w:r>
      <w:smartTag w:uri="urn:schemas-microsoft-com:office:smarttags" w:element="metricconverter">
        <w:smartTagPr>
          <w:attr w:name="ProductID" w:val="1970 г"/>
        </w:smartTagPr>
        <w:r w:rsidRPr="004511E2">
          <w:rPr>
            <w:rFonts w:ascii="Times New Roman" w:hAnsi="Times New Roman"/>
            <w:color w:val="000000"/>
            <w:spacing w:val="-4"/>
            <w:sz w:val="24"/>
            <w:szCs w:val="24"/>
            <w:lang w:eastAsia="ru-RU"/>
          </w:rPr>
          <w:t>1970 г</w:t>
        </w:r>
      </w:smartTag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 был лишен родительских прав.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Является ли Георгий Скворцов нарушителем статьи 38 п. 3 Конституции Российской Федерации? Поясните вашу позицию.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112. Священник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Ново-Михайловского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прихода отец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Евстафий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был назначен настоятелем церкви Святого Архангела Михаила, здание которой, построенное в конце 18 века и являющееся памятником архитектуры, было возвращено государством церкви. Отец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Евстафий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решил провести в церковь центральное отопление, в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связи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 чем в стенах церкви были выдолблены углубления для размещения отопительных радиаторов размерами 70 х 130 х </w:t>
      </w:r>
      <w:smartTag w:uri="urn:schemas-microsoft-com:office:smarttags" w:element="metricconverter">
        <w:smartTagPr>
          <w:attr w:name="ProductID" w:val="25 см"/>
        </w:smartTagPr>
        <w:r w:rsidRPr="004511E2">
          <w:rPr>
            <w:rFonts w:ascii="Times New Roman" w:hAnsi="Times New Roman"/>
            <w:color w:val="000000"/>
            <w:spacing w:val="-4"/>
            <w:sz w:val="24"/>
            <w:szCs w:val="24"/>
            <w:lang w:eastAsia="ru-RU"/>
          </w:rPr>
          <w:t>25 см</w:t>
        </w:r>
      </w:smartTag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 в количестве 12 штук. В результате была повреждена старинная кладка и существенно ослаблены стены храма</w:t>
      </w:r>
      <w:r w:rsidR="008B076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Являются ли эти действия нарушением статьи. 44 п. 3 Конституции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113. Назовите обязанности в экономической сфере, предусмотренные Конституцией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114. Проанализируйте юридическую природу понятий "долг" и "обязанность", используемые в конституции Российской Федерации для характеристики меры должного поведения по защите Отечества.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115. Какие проблемы нормативно - правового практического характера существуют в связи с введением альтернативной гражданской службы.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116.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Тяпков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был вызван на призывную комиссию для призыва на военную службу. Однако он заявил, что по убеждениям является пацифистом, брать в руки оружие не может и поэтому просит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заменить ему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военную службу альтернативной гражданской службой.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Военный комиссар </w:t>
      </w:r>
      <w:proofErr w:type="spellStart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Нижне-Комаровского</w:t>
      </w:r>
      <w:proofErr w:type="spellEnd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района подполковник Дубинин отказал </w:t>
      </w:r>
      <w:proofErr w:type="spellStart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Тяпкову</w:t>
      </w:r>
      <w:proofErr w:type="spellEnd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в его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просьбе и направил материалы в прокуратуру для привлечения </w:t>
      </w:r>
      <w:proofErr w:type="spellStart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Тяпкова</w:t>
      </w:r>
      <w:proofErr w:type="spellEnd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 уголовной ответственности за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уклонение от военной службы. </w:t>
      </w:r>
      <w:proofErr w:type="spell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Тяпков</w:t>
      </w:r>
      <w:proofErr w:type="spell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обратился в суд. Каким, на ваш взгляд, может быть решение суда?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117. Что такое чрезвычайное положение и почему оно может быть введено в нашей стране?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118. Каков порядок введения чрезвычайного положения?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119. Какие права и свободы могут быть ограничены в условиях чрезвычайного положения?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120. Какие права и свободы при чрезвычайном положении ограничению не подлежат?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121. Кого наше конституционно - правовое законодательство считает иностранными подданными  и лицами без гражданства?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122. Чем иностранные граждане обличаются от лиц с двойным (множественным) гражданством?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123. В чем специфика национального правового режима иностранцев?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124. Какими правами и свободами обладают инос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транные граждане и лица без гражданства,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постоянно живущие на территории России?</w:t>
      </w:r>
    </w:p>
    <w:p w:rsidR="0049787B" w:rsidRPr="009471D8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125. </w:t>
      </w:r>
      <w:r w:rsidRPr="004511E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Какими правами и свободами обладают иностранные граждане и лица без </w:t>
      </w:r>
      <w:r w:rsidR="009471D8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гражданства,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временно находящиеся на территории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 xml:space="preserve">126.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Охарактеризуйте основные проблемы, стоящие в сфере конституционно—правового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регулирования статуса иностранных граждан и лиц без гражданства в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127.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Кто является беженцем по российскому законодательству?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128.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Кто является вынужденным переселенцем по российскому законодательству?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129. Расскажите о порядке признания лица беженцем и вынужденным переселенцем.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130. Какими правами и обязанностями обладают беженцы?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131. Какими правами и обязанностями обладают вынужденные переселенцы?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132. Чем статус беженца отличается от статуса вынужденного переселенца?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133. Какие гарантии прав и свобод индивида предоставляет Конституция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134. В чем смысл государственной гарантированности прав и свобод? Значит ли это, что местное самоуправление не выступает их гарантом?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135.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Как вы понимаете смысл формулировки: право каждого защищать свои права и свободы всеми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не запрещенными законом способами?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136.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чем характерные особенности и преимущества судебной защиты прав и свобод? Является ли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судебной защитой обращение: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а)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федеральные суды различной юрисдикции;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б)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третейский суд; </w:t>
      </w:r>
      <w:r w:rsidRPr="004511E2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в)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Конституционный суд республики в составе Российской Федерации;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г)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 международный суд в Гааге?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137. </w:t>
      </w: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Чем вызвано, на ваш взгляд, закрепление в конституции право на обращение в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межгосударственные органы по защите прав человека? Какова эффективность таких обращений?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138. Расскажите о праве на получение квалифицированной юридической помощи.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139.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Перечислите и поясните Конституционные гарантии свидетеля, подозреваемого, обвиняемого, потерпевшего в уголовном и гражданском процессе?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140. Что такое презумпция невиновности?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141. Что такое обратная сила закона, чем она ограничивается?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142. Что такое помилование?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143.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 и  кем  возмещается ущерб,  причиненный гражданину неправомерными  действиями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органов государственной власти, местного самоуправления, их должностных лиц?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144.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 каком порядке могут ограничиваться конституционные права и свободы граждан?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15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15"/>
          <w:sz w:val="24"/>
          <w:szCs w:val="24"/>
          <w:lang w:val="en-US" w:eastAsia="ru-RU"/>
        </w:rPr>
        <w:t>V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КОНСТИТУЦИОННО-ПРАВОВОЕ ПОЛОЖЕНИЕ РОССИЙСКОЙ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ФЕДЕРАЦ</w:t>
      </w:r>
      <w:proofErr w:type="gramStart"/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ИИ И ЕЕ</w:t>
      </w:r>
      <w:proofErr w:type="gramEnd"/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СУБЪЕКТОВ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1. Назовите особенности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2. Что такое "асимметричность"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3. Жизнеспособна ли федерация, созданная по национальному признаку? 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</w:t>
      </w:r>
      <w:r w:rsidR="009F6E8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1992 г. н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а заседании одной из рабочих групп в Государственной Думе состоялась дискуссия по вопросу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 правомерности требований Чеченской республики о выходе из состава Российской Федерации. Часть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экспертов  заявила,  что эти требования правомерны, так  как Чеченская республика  не  подписала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Федеративный договор Российской Федерации, а потому не «дожег считаться субъектом Федеративного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Российского государства.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Другая  группа экспертов считала заявление Чеченского руководства неправомерным, и полагала,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что приводимая его сторонниками ссылка на не подписание Федеративного договора могла бы иметь значение только в союзной Федерации, Россия же - федерация альтернативного типа, договор </w:t>
      </w:r>
      <w:smartTag w:uri="urn:schemas-microsoft-com:office:smarttags" w:element="metricconverter">
        <w:smartTagPr>
          <w:attr w:name="ProductID" w:val="1992 г"/>
        </w:smartTagPr>
        <w:r w:rsidRPr="004511E2">
          <w:rPr>
            <w:rFonts w:ascii="Times New Roman" w:hAnsi="Times New Roman"/>
            <w:color w:val="000000"/>
            <w:spacing w:val="-3"/>
            <w:sz w:val="24"/>
            <w:szCs w:val="24"/>
            <w:lang w:eastAsia="ru-RU"/>
          </w:rPr>
          <w:t>1992 г</w:t>
        </w:r>
      </w:smartTag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. не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является для нее  системообразующим  фактором, и по тому независимо от подписания или не подписания Федеративного договора, Чечня все равно остается в составе России.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 xml:space="preserve">Однако, в отличие от субъектов, подписавших, данный документ, отношения Чечни и Федеральной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власти должны строиться на прежней, существовавшей до договора, централизованной правовой основе.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Кто прав? Аргументируйте свою позицию.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5.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Что такое ассоциативная федерация?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6. Назовите суверенные государственно-правовые признаки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7.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Какие отрасли законодательства находятся в сфере исключительного ведения Российской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8.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Какие  отрасли  законодательства находятся  в  сфере  совместного  ведения  органов госу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дарственной власти Российской Федерации и органов государственной власти субъектов  Российской 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9.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январе </w:t>
      </w:r>
      <w:r w:rsidR="008B076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2015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года депутат Законодательного Собрания Н-ской области Сергеев предложил</w:t>
      </w:r>
      <w:r w:rsidR="008B076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принять </w:t>
      </w:r>
      <w:r w:rsidR="00DE371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Гражданский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кодекс области, мотивируя это тем, что федеральный законодатель </w:t>
      </w:r>
      <w:r w:rsidR="008B076E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принял плохой кодекс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  а  успешн</w:t>
      </w:r>
      <w:r w:rsidR="008B076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ое реформирование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общества  требует  скорейшего  реформирования </w:t>
      </w:r>
      <w:r w:rsidR="00DE371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гражданского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законодательства.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10.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Председатель Комитета по борьбе с преступностью Законодательного Собрания Н-ской области </w:t>
      </w:r>
      <w:proofErr w:type="spell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Бумагин</w:t>
      </w:r>
      <w:proofErr w:type="spell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DE371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предложил принять Уголовный кодекс области. В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ответ на возражение Прокурора Области Медведева </w:t>
      </w:r>
      <w:r w:rsidR="00DE371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он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пояснил, что областной кодекс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будет действовать не вечно, а только до тех пор, пока не будет принят </w:t>
      </w:r>
      <w:r w:rsidR="00DE371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новый, более грамотный федеральный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Уголовный кодекс.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Кто прав? Аргументируйте вашу позицию.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11.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Как, согласно Конституции Российской Федерации, должен утверждаться государственный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герб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12.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Является ли графическая символика, используемая ныне в качестве государственного герба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России, конституционной?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13.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Каковы правила использования государственного герба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Каковы внешний вид и порядок использования государственного флага Российской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15.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Опишите Государственный гимн Российской Федерации. Как и в каком </w:t>
      </w:r>
      <w:proofErr w:type="gramStart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порядке</w:t>
      </w:r>
      <w:proofErr w:type="gramEnd"/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он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используется?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16.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Назовите государственно-правовые признаки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17. Каковы особенности статуса республик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18. </w:t>
      </w:r>
      <w:proofErr w:type="gramStart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Депутат Государственного Собрания Н-ской республики Лаптев основываясь</w:t>
      </w:r>
      <w:proofErr w:type="gramEnd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на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провозглашении в Конституции республики государственного суверенитета, предложил утвердить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собственную денежную единицу, которая "ходила" бы на территории республики наравне с российским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рублем.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Комитет Законодательного Собрания по законотворчеству признал инициативу неправомерной.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Кто прав?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19.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Назовите особенности конституционно-правового статуса края, области, города Федерального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значения?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20.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Каковы особенности конституционно-правового статуса автономной области и автономного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округа в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21.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Депутаты  Законодательного  Собрания  Омской  области  приняли закон о статусе депутата Законодательного Собрания  Омской  области, в  котором  закрепили  право  депутатской неприкосновенное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на территории  Омской  области.</w:t>
      </w:r>
      <w:proofErr w:type="gram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Глава областной Администрации подписал акт и опубликовал его. Однако Прокурор области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выступил с протестом, заявив, что она затрагивает исключительные вопросы Федерального значения.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Кто прав и почему?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22.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Перечислите гарантии правового положения субъектов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23. </w:t>
      </w:r>
      <w:r w:rsidR="0086776A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Как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формируется компетенция субъекта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24.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.Назовите сферы ведения и полномочий Омской области.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25.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Депутаты законодательного собрания Н-ского автономного округа при доработке проекта 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договора с органами государственной власти Российской Федерации отнесли к сфере ведения округа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права собственности на землю, охотничьи угодья, нефть и иные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полезные ископаемые на территории,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округа Глава Администрации округа возразила против подобных предложений. Кто прав и почему?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26.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Какие вопросы призваны регулировать договоры и соглашения о разграничении полномочий между органами государственной власти Российской Федерации и органами государственной власти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субъектов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При разработке</w:t>
      </w:r>
      <w:r w:rsidR="0086776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 1997 году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проекта договора о взаимоотношениях </w:t>
      </w:r>
      <w:proofErr w:type="gramStart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Эвенкийскою</w:t>
      </w:r>
      <w:proofErr w:type="gramEnd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автономного округа и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Красноярского края, край предложил округу: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а)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Установить на территории округа прямое действие н верховенство законов края;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б)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ab/>
        <w:t>передать окружной бюджет в состав бюджета края;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в)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установление подконтрольности и государственной подчиненности органов власти ав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тономного округа органам государственной власти края.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Данные предложения мотивировались тем, что Эвенкийский автономный округ входит в состав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Красноярского края. Округ отверг предложения края. Кто прав и почему?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21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21"/>
          <w:sz w:val="24"/>
          <w:szCs w:val="24"/>
          <w:lang w:eastAsia="ru-RU"/>
        </w:rPr>
        <w:t xml:space="preserve">Раздел </w:t>
      </w:r>
      <w:r w:rsidRPr="004511E2">
        <w:rPr>
          <w:rFonts w:ascii="Times New Roman" w:hAnsi="Times New Roman"/>
          <w:b/>
          <w:color w:val="000000"/>
          <w:spacing w:val="21"/>
          <w:sz w:val="24"/>
          <w:szCs w:val="24"/>
          <w:lang w:val="en-US" w:eastAsia="ru-RU"/>
        </w:rPr>
        <w:t>VI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ИЗБИРАТЕЛЬНАЯ КАМПАНИЯ В РОССИЙСКОЙ ФЕДЕРАЦИИ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1. Кто, согласно Конституции Российской Федерации, назначает выборы Президента Российской 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Федерации?</w:t>
      </w:r>
    </w:p>
    <w:p w:rsidR="0049787B" w:rsidRPr="004511E2" w:rsidRDefault="00B97297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Кто,</w:t>
      </w:r>
      <w:r w:rsidR="0049787B"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согласно Конституции Российской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Ф</w:t>
      </w:r>
      <w:r w:rsidR="0049787B"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едерации, назнач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ает выборы депутатов Госу</w:t>
      </w:r>
      <w:r w:rsidR="0049787B"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дарственной Думы      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3.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   какие   сроки   назначаются   выборы   Президента   Российской   Федерации   и   депутатов</w:t>
      </w:r>
      <w:r w:rsidRPr="004511E2"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  <w:t xml:space="preserve"> 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Государственной Думы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4.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Назовите гарантии </w:t>
      </w:r>
      <w:proofErr w:type="gramStart"/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соблюдения сроков назначения выборов депутатов Государственной Думы</w:t>
      </w:r>
      <w:r w:rsidRPr="004511E2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Российской Федерации</w:t>
      </w:r>
      <w:proofErr w:type="gram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и Президента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4.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Какие виды округов создаются для выборов депутатов Государственной Думы Российской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5.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За сколько дней до выборов должны быть созданы избирательные округа?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6.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Каков порядок финансирования выборов?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7.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.Избирательное объединение "Век свободы" выдвинуло своего лидера Атасова кандидатом в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Президенты Российской Федерации. Для более успешного обеспечения избирательной кампании Атасов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решил сформировать избирательный фонд до своей регистрации в Центральной избирательной комиссии.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Однако в местном районном отделении Сбербанка отказались открыть специальный временный счет для хранения средств фонда Атасова. Получив официальный отказ, Атасов открыл специальный временный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счет в коммерческом банке "Фортуна".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На счет были перечислены средства: </w:t>
      </w:r>
      <w:r w:rsidRPr="004511E2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а)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собственные средства Атасова в количестве 100 000 рублей; </w:t>
      </w:r>
      <w:r w:rsidRPr="004511E2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б)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средства, выделенных избирательным объединением "Век свободы" в количестве 6,3 млн. </w:t>
      </w:r>
      <w:proofErr w:type="spellStart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руб</w:t>
      </w:r>
      <w:proofErr w:type="spellEnd"/>
      <w:r w:rsidRPr="004511E2">
        <w:rPr>
          <w:rFonts w:ascii="Times New Roman" w:hAnsi="Times New Roman"/>
          <w:color w:val="000000"/>
          <w:spacing w:val="-3"/>
          <w:w w:val="70"/>
          <w:sz w:val="24"/>
          <w:szCs w:val="24"/>
          <w:lang w:eastAsia="ru-RU"/>
        </w:rPr>
        <w:t xml:space="preserve">;  </w:t>
      </w:r>
      <w:r w:rsidRPr="004511E2"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  <w:t>в)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средства, поступившие от знакомых Атасова, причем, Сучков перечислил 500 000 руб., Андреев - 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350 000 руб., </w:t>
      </w:r>
      <w:proofErr w:type="spell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Вазьян</w:t>
      </w:r>
      <w:proofErr w:type="spell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– 120 000 рублей;  </w:t>
      </w:r>
      <w:proofErr w:type="gramStart"/>
      <w:r w:rsidRPr="004511E2"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  <w:t xml:space="preserve">г)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зарубежных родственников Атасова - бабушки, являющейся подданной княжества Лих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тенштейн, и дяди, проживающего в Бразилии как  лицо без гражданства; </w:t>
      </w:r>
      <w:r w:rsidRPr="004511E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д)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международной организацией "За всемирную свободу" в количестве 3 000 долларов США; </w:t>
      </w:r>
      <w:r w:rsidRPr="004511E2"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  <w:t xml:space="preserve">е)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общества с ограниченной ответственностью "Атасов и" в сумме 40 000 рублей; </w:t>
      </w:r>
      <w:r w:rsidRPr="004511E2"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t xml:space="preserve">ж)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религиозной организации "Справедливая церковь свободной истинной веры" в сумме 80 000 </w:t>
      </w:r>
      <w:r w:rsidRPr="004511E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руб.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Правомерен ли отказ отделения Сбербанка открыть специальный временный счет для выборов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Атасова?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Какие нарушения закона были допущены Атасовым? Какие меры ответственности могут быть </w:t>
      </w:r>
      <w:r w:rsidRPr="004511E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применены к Атасову?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Изменится ли оценка действий Атасова, если открытие счета состоялось после регистрации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выдвижения Атасова в Центральной избирательной комиссии?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8. </w:t>
      </w:r>
      <w:proofErr w:type="spellStart"/>
      <w:proofErr w:type="gramStart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Чураков</w:t>
      </w:r>
      <w:proofErr w:type="spellEnd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, баллотировавшийся кандидатом в депутаты  Государственной Думы  Российской</w:t>
      </w:r>
      <w:r w:rsidR="00637B8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Федерации по </w:t>
      </w:r>
      <w:proofErr w:type="spellStart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Чернореженскому</w:t>
      </w:r>
      <w:proofErr w:type="spellEnd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избирательному округу, через 32 дня после выборов направил в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районное отделение Сбербанка письмо, в котором просил переправить оставшиеся после выборов средства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на счет оргкомитета по созданию фонда для поддержки  сексуальных меньшинств.</w:t>
      </w:r>
      <w:proofErr w:type="gram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ли действия </w:t>
      </w:r>
      <w:proofErr w:type="spell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закону? Как расходуются средства избирательных фондов, не истраченные в ходе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избирательной компании?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9.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Глава Администрации </w:t>
      </w:r>
      <w:proofErr w:type="spellStart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Таховского</w:t>
      </w:r>
      <w:proofErr w:type="spellEnd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района </w:t>
      </w:r>
      <w:proofErr w:type="gramStart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proofErr w:type="gramEnd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Н-ска</w:t>
      </w:r>
      <w:proofErr w:type="spellEnd"/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направил в участковую избирательную </w:t>
      </w: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комиссию данные об  избирателях, проживающих на территории участка за 35  дней до выборов,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назначенных на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val="en-US" w:eastAsia="ru-RU"/>
        </w:rPr>
        <w:t>I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октября 20</w:t>
      </w:r>
      <w:r w:rsidR="00637B8E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14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года.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Участковая избирательная комиссия подготовила списки избирателей и поместила их для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всеобщего ознакомления 5 сентября 20</w:t>
      </w:r>
      <w:r w:rsidR="00637B8E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4 года.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Иванов, 1948 года рождения, явившись 29 сентября на избирательный участок для ознакомления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 списком избирателей, обнаружил, что в списке допущена ошибка: вместо фамилии Иванов по его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адресу указано: Иванин, 19</w:t>
      </w:r>
      <w:r w:rsidR="00637B8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38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года рождения. Иванов обратился в участковую избирательную комиссию с жалобой, однако в удовлетворении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жалобы было отказано под предлогом того, что жалоба заявлена за 2 дня до выборов, а на рассмотрение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жалобы дается трёхдневный срок.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Кто прав? Каков порядок поправки и обнародования списков избирателей? Как обжалуются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неточности в списках избирателей?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10.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Как, кем и в каком составе создается Центральная избирательная комиссия?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11.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Вправе ли Центральная избирательная комиссия давать официальное нормативное толкование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избирательного законодательства?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12. Какими полномочиями обладает Центральная избирательная комиссия?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13. Для проведения выборов Президента Российской Федерации в Н-ской республике была создана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республиканская избирательная комиссия. Ее создание состоялось за 24 дня до выборов в количестве 6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человек указом Президента  Республики, который отклонил предложения Законодательного Совета 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Республики и клуба избирателей республики, а отказ мотивировал тем, что органом законодательной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власти  и  общественной  организацией были  предложены   "неделовые  люди".   Какие  ошибки  были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совершены Президентом Н-ской республики?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14.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 каком порядке создаются территориальные избирательные комиссии, каковы их полномочия?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15. Кто и в каком порядке создает участковые избирательные комиссии?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16 . Каков состав участковых избирательных комиссий?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17. Кто принимает решения о создании участковых избирательных комиссий при отсутствии на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той или иной территории выборных органов местного самоуправления?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18. Каков   порядок   создания   окружных   избирательных   комиссий   для   выборов   депутатов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Государственной Думы по одномандатным избирательным округам?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19. Каков состав окружных избирательных комиссий?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20. В какие сроки должна быть создана окружная избирательная комиссия?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21. Назовите гарантии своевременного создания окружной избирательной комиссии?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22 0бязательно ли создание окружной избирательной комиссии в случае, если в субъекте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 создастся только один одномандатный округ?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23. Каков статус члена избирательной комиссии?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24. Карманов, в </w:t>
      </w:r>
      <w:r w:rsidR="00B97297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20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1</w:t>
      </w:r>
      <w:r w:rsidR="00B97297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3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г. стал гражданином Российской Федерации, приехав в </w:t>
      </w:r>
      <w:r w:rsidR="00B97297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2005 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г. в Россию из </w:t>
      </w:r>
      <w:r w:rsidRPr="004511E2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Латвии, где родился в  1971  году. Вправе ли Карманов выдвинуть свою кандидатуру на выборах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Президента Российской Федерации в 2005 году?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25. Какие требования законодательство предъявляет к кандидатам на должность Президента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26.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Грязнов, отбывающий лишение свободы в колонии общего режима по приговору </w:t>
      </w:r>
      <w:proofErr w:type="spellStart"/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Затонского</w:t>
      </w:r>
      <w:proofErr w:type="spellEnd"/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городского суда, осудившего Грязнова за оказание сопротивления работнику милиции, обратился к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начальнику колонии с просьбой разрешить ему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участвовать в выборах депутатов Государственной Думы. </w:t>
      </w:r>
      <w:r w:rsidRPr="004511E2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Грязнов пояснил, что является гражданином Российской Федерации, имеет возраст 42 года, высшее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образование, вменяем и судом дееспособности не лишен.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Начальник колонии полковник Шишков просьбе Грязнову отказал. Кто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прав?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27.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Известные в прошлом правозащитники, привлекавшиеся в советское время к ответственности за нарушение правил о валютных операциях и контрабанду, </w:t>
      </w:r>
      <w:proofErr w:type="spellStart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Ойсман</w:t>
      </w:r>
      <w:proofErr w:type="spellEnd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, Гуренко и </w:t>
      </w:r>
      <w:proofErr w:type="spellStart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Цицин</w:t>
      </w:r>
      <w:proofErr w:type="spellEnd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создали политическую партию Экологической свободы, получившую сокращенное название по начальным буквам фамилий ее лидеров -  "Огурец". На заседании Центрального Исполнительного комитета  партии было принято решение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участвовать в выборах депутатов Государственной Думы путем вхождения в единый избирательный блок </w:t>
      </w: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совместно с общественным объединением "Экология питания", провозгласившим себя Российским отделение международной организации «Гринпис».  Одновременно было решено в целях укрепления авторитета  и расширения влияния объединения "Огурец" наряду с общим федеральным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списком   в   блоке   с   "Экологией   питания",   выдвинуть   своих  собственных  кандидатов   по   восьми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одномандатным округам.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Правомерно ли подобное решение? Кто вправе выдвигать кандидатов в депутаты Государственной Думы?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Каков порядок формирования избирательного блока и участия в нём?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28.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Представим, что выборы в Государственную Думу назначены на 23 апреля 20</w:t>
      </w:r>
      <w:r w:rsidR="00092A1C"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Вправе ли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на этих выборах в составе избирательного блока или самостоятельно выступить национально - культурное общество </w:t>
      </w:r>
      <w:proofErr w:type="spellStart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цыган-келдэрарей</w:t>
      </w:r>
      <w:proofErr w:type="spellEnd"/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зарегистрированное управлением юстиции Н-ской области 25 декабря </w:t>
      </w:r>
      <w:r w:rsidR="00092A1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C834B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и не содержащее в своем Уставе положений о политической деятельности?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Изменится ли решение вопроса, если цыганское национально-культурное общество включит в свой устав положение об участии в выборах путем выдвижения кандидатов?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Мотивируйте ваш ответ.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29.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 граждан Российской Федерации, из 8 человек, двое из которых достигли возраста 24 лет,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трое-50, один-14 и двое-18, обратилась в окружную избирательную комиссию с просьбой разрешить им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осуществить выдвижение кандидата в депутаты Государственной Думы по одномандатному округу. Им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было отказано.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прав? Каков порядок выдвижения кандидатов в депутаты инициативными группами? Как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формируется инициативная группа? Каков порядок самовыдвижения кандидатов?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30. </w:t>
      </w:r>
      <w:r w:rsidRPr="004511E2"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  <w:t xml:space="preserve">В каком порядке, и в какие сроки происходит сбор подписей за кандидатов в депутаты 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Государственной   Думы,   выдвинутых   по   федеральному   списку   кандидатов   от   избирательного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объединения?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31.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Как составляется федеральный список кандидатов в депутаты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32.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 каком порядке и кем выдвигаются кандидаты в депутаты Государственной Думы по одномандатным округам?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Сколько подписей избирателей следует собрать?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33. Как оформляются подписные листы для сбора подписей по выдвижению кандидатов: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а) на должность Президента Российской Федерации;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б) в депутаты Государственной Думы по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федеральному списку кандидатов; 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в) в депутаты Государственной Думы по одномандатному округу.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34.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Кто и в каком порядке осуществляет регистрацию кандидатов на должность Президента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35. </w:t>
      </w:r>
      <w:r w:rsidRPr="004511E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Кто и в каком порядке осуществляет регистрацию кандидатов в депутаты Государственной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Думы по федеральным спискам?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36. </w:t>
      </w:r>
      <w:r w:rsidRPr="004511E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Кто и в каком порядке осуществляет регистрацию кандидатов в депутаты Государственной думы</w:t>
      </w:r>
      <w:r w:rsidRPr="004511E2">
        <w:rPr>
          <w:rFonts w:ascii="Times New Roman" w:hAnsi="Times New Roman"/>
          <w:i/>
          <w:color w:val="000000"/>
          <w:spacing w:val="-7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одномандатных округах?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lastRenderedPageBreak/>
        <w:t xml:space="preserve">37.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Какие документы следует предъявить для регистрации кандидатов на выборные должности? В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какие сроки необходимо осуществить регистрацию кандидатов на выборные должности?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38.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Казаков, зарегистрированный Центральной избирательной комиссией в качестве кандидата в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Президенты Российской Федерации, работал директором унитарного государственного предприятия. Он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обратился в Министерство с просьбой освободить его от работы до официального опубликования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результатов выборов. Однако</w:t>
      </w:r>
      <w:proofErr w:type="gram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,</w:t>
      </w:r>
      <w:proofErr w:type="gram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ему было отказано под предлогом того, что интересы производства требуют </w:t>
      </w:r>
      <w:r w:rsidRPr="004511E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присутствия директора на рабочем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месте. Через 3 дня после регистрации Казаков был вызван в райвоенкомат, где ему вручили повестку о направлении на военные сборы сроком на 3 месяца.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Казаков на сборы не поехал и издал приказ по предприятию об освобождении себя от работы до официального опубликования результатов выборов.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ab/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Узнав об этом, Министр издал приказ об увольнении Казакова с работы за нарушение трудовой дисциплины.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Районный военный комиссар направил материалы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на Казакова в прокуратуру для привлечения Казакова к ответственности за уклонение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от военных сборов.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Казаков обратился в суд. Прокомментируйте действия Казакова, органов государственной власти и их должностных лиц. Кто прав?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Какими правами пользуется кандидат на должность Президента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39.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Долбанов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был зарегистрирован кандидатом на должность Президента Российской Федерации. Он представил в Центральную избирательную комиссию заявление с просьбой зарегистрировать 460 доверенных лиц. По месту работы этих лиц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Долбанов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направил письма с просьбой предоставить им оплачиваемые отпуска для участия в избирательной компании. В ходе проведения предвыборной агитации на средства Центральной избирательной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комиссии </w:t>
      </w:r>
      <w:proofErr w:type="spell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Долбанов</w:t>
      </w:r>
      <w:proofErr w:type="spell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решил съездить в Великобританию. Правомерны ли действия </w:t>
      </w:r>
      <w:proofErr w:type="spell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Долбанова</w:t>
      </w:r>
      <w:proofErr w:type="spell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40.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Какими льготами обладают кандидаты в депутаты Государственной Думы Российской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41.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Каковы обязанности кандидатов в депутаты Государственной Думы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42. Каковы права кандидатов в депутаты Государственной Думы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43. Николашин, близкий друг кандидата в депутаты Государственной Думы Российской Федерации Луконина, занимал должность главы местного самоуправления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Тарнокинского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района. Выступая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на проводимой в соответствии с рабочим планом встрече с руководителями расположенных в районе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предприятий и учреждений, Николашин от имени районного самоуправления и от себя лично призвал присутствовавших голосовать за Луконина.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Правомерны ли действия Николашина?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44.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Климакин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был зарегистрирован кандидатом в депутаты Государственной Думы 28 сентября,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Петрачёв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- 10 октября, Лукин - 30 октября. Выборы назначены! на 26 декабря. Когда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Климакин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и. Петров, зарегистрировавшись, начали проводить агитацию, доверенные лица Лукина обратились в окружную избирательную комиссию и. заявили, что соперники, ведут агитацию незаконно. По мнению сторонников Лукина  для 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обеспечения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провозглашенного  Федеральным  законом "О выборах Депутатов Государственной Думы Федерального  Собрания. Российской федерации, "равноправия кандидатов, агитация в округе должна проводиться только после регистрации последнего кандидата. Правомерны ли требования сторонников Лукина?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45. Кандидат в депутаты Государственной Думы Серяков в последний день перед голосованием отдал распоряжение своим доверенным лицам вести агитацию и в этот день, и в день голосования. Свое решение он мотивировал тем, что поблизости от помещений окружной и участковых избирательных комиссий на стенах жилых домов расклеены листовки с призывом, голосовать за его соперников –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Темнова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Селедкина. Эти агитационные материалы, по мнению Серякова, также должны быть сняты в последний перед выборами день. Прав ли Серяков? Если нет, то почему?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 xml:space="preserve">46. Командир </w:t>
      </w:r>
      <w:r w:rsidR="00ED28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бригады полковник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Сапогов был зарегистрирован кандидатом, в депутаты Государственной Думы. Начальник, штаба </w:t>
      </w:r>
      <w:r w:rsidR="00ED28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бригады подполковник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Шапкин вызвал, командиров входивших, в состав дивизия частей и подразделений и вменил им в обязанность начать агитацию за кандидата Сапогова среди личного состава </w:t>
      </w:r>
      <w:r w:rsidR="00ED28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бригады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 Шапкин приказал выдать всем военнослужащим дивизии  и вольнонаемному составу денежное довольствие, а военнослужащим дополнительно – внеочередные комплекты обмундирования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Правомерны ли действия начальника штаба </w:t>
      </w:r>
      <w:r w:rsidR="00ED28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бригады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47. Ведущий городского телеканала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Бурковец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был зарегистрирован в качестве доверенного лица кандидата в депутаты Гос. Думы Платонова. После регистрации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Бурковец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подготовил и выпустил в эфир свою информационную программу, целиком посвященную освещению хода выборов. Соперники Платонова потребовали лишить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Бурковца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статуса доверенного лица</w:t>
      </w:r>
      <w:r w:rsidR="00ED28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Кто прав?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Можно ли прерывать агитационные передачи трансляцией рекламы товаров и услуг?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Каков срок хранения  аудио - видеозаписей агитационных передач?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48. </w:t>
      </w:r>
      <w:r w:rsidRPr="004511E2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В каком порядке предоставляется эфирное время кандидатом в депутаты, избирательным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объединениям и избирательным блокам?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49.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Вправе ли кандидат  в  депутаты   Го</w:t>
      </w:r>
      <w:r w:rsidRPr="004511E2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сударственной  думы  требовать   бесплатное  эфирное   время   на  негосударственных  телеканалах  и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радиопрограммах?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50. Как должна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проводится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предвыборная агитация в избирательных участках?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51. Какие периодические издания не вправе публиковать агитационные предвыборные материалы?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52. 20 ноября доверенные лица кандидата в депутаты Государственной Думы Матюкова обратились с заявлением о выделении помещения для встречи Матюкова с избирателями 22 ноября. Законно ли подобное требование? В каких случаях помещение предоставляется бесплатно? В каких случаях предоставление помещения невозможно?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каком порядке распределяются агитационные печатные материалы?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53. Владелец коммерческого киоска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Киськин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, обнаружил на одной из стен киоска листовку, в которой извещалось о смерти кандидата в депутаты Государственной думы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Икунина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. Никаких сведений об организациях и лицах, ответственных за выпуск данного материала, в листовке не указывалось.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Киськин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сорвал листовку и отнес ее в окружную избирательную комиссию, указав в заявлении, что листовка была наклеена без его разрешения. В комиссии ему сказали, что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Икунин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жив и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здоров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 Какие нарушения были допущены при выпуске сорванной листовки?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54. В какие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сроки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в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каком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порядке выделяются специальные лица для расклейки агитационных печатных материалов?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55. В какие дни и в какое время может проводиться голосование по выборам в органы государственной власти?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56. Как должно быть оборудовано помещение для голосования?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57. Что следует поместить в кабину для голосования, чтобы избиратель смог указать в бюллетене свое волеизъявление: авторучку или карандаш?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58. Порядок изготовления и получения избирательных бюллетеней для голосования?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59. Какая информация содержится в избирательных бюллетенях?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60.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Макушкин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Синявский пришли на избирательный участок для голосования. Получая бюллетени, они заметили, что их номера в списке избирателей не соответствуют номерам, проставленным в избирательных бюллетенях. Они попросили исправить ошибку и. дать им бюллетени с соответствующими их номеру в списке избирателей номерами. Избирательная комиссия удовлетворила их требование.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Правильно ли поступили Синявский и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Макушкин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? Законно ли поступила участковая избирательная комиссия? Как заверяются избирательные бюллетени в избирательной участковой комиссии?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 xml:space="preserve">61. Председатель участковой избирательной комиссии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Мутахин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получив бланки избирательных бюллетеней, распорядился отпечатать на ксероксе еще 400 копий на случай, если избиратели испортят бюллетени.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Правомерны ли действия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Мутахина</w:t>
      </w:r>
      <w:proofErr w:type="spellEnd"/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?. 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каком количестве должны поступить бюллетени в участковую избирательную комиссию?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62. Кто вправе проголосовать досрочно?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63. В какие сроки возможно досрочное голосование?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64. Как проводится досрочное голосование?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65. Как голосовать по открепительному удостоверению?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66.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Ложечкин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пришел проголосовать на избирательный участок в деревне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Кутьково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Ломокатовского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района. Однако он заявил, что готов проголосовать не только за себя лично, но и за жену, старшую дочь 20 лет, тещу 70 лет и зятя 25 лет. Секретарь участковой комиссии выдал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Ложечкину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сразу 5 бюллетеней, которые тот лично опустил в избирательную урну.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Какие нарушения закона усматриваются в приведенном случае? Кто и в каком порядке может оказать избирателю помощь при голосовании?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67. Как заполняется избирательный бюллетень?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68. В каком порядке и в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отношении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каких избирателей используются переносные ящики для голосования?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69.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гаком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порядке устраняются ошибки, допущенные избирателем при голосовании?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70. В каком порядке проводится подсчет голосов на избирательном участке?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71. Какие бюллетени считаются недействительными?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72. Как составляется протокол об итогах голосования, каково его содержание?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73. Кто считается избранным в результате выборов Президента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74. Когда выборы Президента считаются несостоявшимися?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75. Когда выборы Президента Российской Федерации считаются недействительными?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76. Глава Администрации Н-ской области, получив сведения о том, что при проведении голосования по выборам Президента Российской Федерации на территории Н - кой области в воскресенье на избирательные участки явилось менее половины избирателей области, приказал через 3 дня провести в области повторное голосование.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77. Законны ли действия главы администрации? В каком порядке и кем назначается повторное голосование?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78. Кем и в каком порядке назначаются повторные выборы Президента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79. Как и по какому принципу оцениваются результаты выборов депутатов Государственной Думы в одномандатном избирательном округе?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80. Кто считается избранным в Государственную Думу по одномандатному избирательному округу?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81. Когда выборы депутатов Государственной Думы по одномандатным округам считаются недействительными и не состоявшимися?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82. Расскажите о содержании Протокола №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о результатах выборов в одномандатном округе.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83. Расскажите о содержании Протокола № 2 окружной избирательной комиссии одномандатного избирательного округа по выборам депутатов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84. Какие списки кандидатов в депутаты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вправе участвовать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распределении мандатов депутатов по Федеральному избирательному округу?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85. Расскажите о методике пропорционального разделения мандатов между списками кандидатов?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86. Когда проводятся повторные выборы кандидатов в депутаты Государственной Думы по федеральному округу?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87. Как проходит регистрация избранных депутатов?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88. Как и в каком порядке осуществляется замещение вакантного мандата делу кандидата, избранного по федеральному списку? Как замещается мандат депутата, избранного в одномандатном округе?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89. В каком порядке наступает ответственность за нарушение законодательства о выборах в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90. Расскажите об особенностях, проведения выборов Законодательного Собрания Омской области.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91. Расскажите об особенностях проведения выборов Г</w:t>
      </w:r>
      <w:r w:rsidR="00CB0BA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убернатора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Омской области.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440FBF" w:rsidRDefault="00440FBF" w:rsidP="004511E2">
      <w:pPr>
        <w:shd w:val="clear" w:color="auto" w:fill="FFFFFF"/>
        <w:spacing w:after="0" w:line="235" w:lineRule="exact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lastRenderedPageBreak/>
        <w:t>Раздел VII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ПРЕЗИДЕНТ РОССИЙСКОЙ ФЕДЕРАЦИИ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1. Как вы   понимаете  роль   Президента   Российской   Федерации   как   гаранта   Конституции Российской Федерации, прав и свобод человека и гражданина?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2. Как вы понимаете смысл конституционной формулировки ст. 80 Конституции Российской Федерации о том, что Президент "представляет Российскую Федерацию внутри страны"? Нет ли здесь противоречий?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3. С какого момента начинается течение срока полномочий Президента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 Проанализируйте содержание присяги Президента, нет ли в нем противоречии?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5. Назовите основания прекращения президентских полномочий.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6. Проанализируйте досрочное прекращение полномочий путем добровольной отставки Президента.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7.В чем сущность и проблемы досрочного прекращения полномочий Президента Российской Федерации в силу стойкой неспособности по состоянию здоровья осуществлять принадлежащие ему полномочия?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ab/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8. Проанализируйте конституционную процедуру отрешения Президента от должности.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9. Почему в случаях, когда Президент не в состоянии исполнять свои обязанности, его обязанности возлагаются на Председателя Правительства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10. Какие полномочия Президента замещающий его Председатель Правительства осуществлять не имеет права?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11. Что такое "полномочия Президента Российской Федерации", каков их состав?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12. Перечислите полномочия Президента Российской Федерации по формированию, роспуску и упразднению других органов власти.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13. Какие органы государственной власти формируются и прекращают деятельность с участием Президента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14. Какими   полномочиями в сфере нормотворчества обладает Президент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15. Каким образом Президент Российской Федерации, участвует в законодательном процессе?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16. Какие нормативные и индивидуальные правовые акты вправе принимать Президент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17. В каком порядке вступают в силу указы и распоряжения Президента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18. В  каком  порядке  осуществляется  взаимодействие  Президента  Российской   Федерации  и Парламента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19. Может ли по юридической силе Указ Президента Российской Федерации применяться наравне с федеральным законом?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20. В чем заключаются полномочия Президента Российской Федерации по обеспечению единообразного правового регулирования и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правоприменения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на территории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21. Каковы функции Полномочного представителя Президента Российской Федерации в палатах Федерального Собрания?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22. Каковы функции Полномочного представителя Президента Российской Федерации в Конституционном суде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23. Каковы обязанности и права Полномочных, представителей Президента Российской Федерации в субъектах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24. Перечислите полномочия Президента Российской Федерации в области обороны.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25. Перечислите полномочия Президента Российской Федерации в области внешнеполитических и международных связей.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26. Каков порядок и основания введения чрезвычайного положения?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27. Какие вопросы гражданства решает Президент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28. Что такое "помилование", кто его осуществляет?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29.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Кто решает вопросы предоставления политического убежища?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30. Перечислите гарантии деятельности Президента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31. Что такое "штандарт (флаг) Президента Российской Федерации", каков его режим и порядок, использования?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32. В чем сущность неприкосновенности Президента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33. Чем занимается Администрация Президента Российской Федерации, каковы ее статус и полномочия?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34. Расскажите о функциях и структуре Совета Безопасности.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35. Перечислите функции и полномочия Совета Обороны.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36. Каковы роль и функции Государственного правового управления Администрации  Президента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35" w:lineRule="exact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Раздел VIII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ФЕДЕРАЛЬНОЕ СОБРАНИЕ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1. Какие основные функции осуществляет Федеральное Собрание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2. Какие дополнительные функции осуществляет Федеральное Собрание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3. Чем обусловлена 2-х палатная структура Федерального Собрания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 Чем отличается порядок формирования Совета Федерации от порядка формирования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5. Чем обусловлено отступление от принципа прямого избирательного права при формировании Совета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6. Чем обусловлен смешанный порядок формирования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7. Как избираются Председатели палат, их заместители? Каковы их полномочия?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8. Чем отличается комитет палаты от комиссии палаты?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9. Каковы основные функции и полномочия комитетов палат?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10. Чем комитет (комиссия) палаты отличается от рабочей группы?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11. По какому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принципу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в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каком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порядке создаются депутатские фракции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12. Почему не существует фракции в Совете Федерации? Возможно ли их возникновение?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13. Что такое депутатская группа?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14.Какова роль депутатской фракции в деятельности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15. Как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ормируется Счетная палата?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16. Каковы основные функции и полномочия Счетной палаты?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17. Какова периодичность и продолжительность сессий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18. Какова периодичность и продолжительность сессий Совета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19.Чем пленарное заседание палаты отличается от слушаний» проводимых палатой?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20.Каков состав и полномочия Совета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21. В каких случаях, проводятся совместные заседания Палат?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22. С какого момента начинается течение полномочий Государственной Думы? Проанализируйте конституционную формулировку.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23. Каковы основания досрочного прекращения полномочий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24. Допустимо ли досрочное прекращение Государственной Думой своих полномочий путем самороспуска?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25. Каковы основания роспуска Государственной Думы Президентом Российской Федерации по основаниям ст. 111 Конституции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26. Каковы основания роспуска Государственной Думы Президентом Российской Федерации по основаниям ст. 117 Конституции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27. Может ли Президент Российской Федерации распустить Государственную Думу: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а)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ab/>
        <w:t>в первый год после ее избрания?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б)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ab/>
        <w:t>после вынесения Думой обвинения в адрес Президента?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каких еще случаях невозможен роспуск. Государственной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28. Какими полномочиями обладает Государственная Дума?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29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Р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асскажите о внутреннем распорядке деятельности Палат Федерального Собрания.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30.Каковы полномочия Совета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31. Почему, на ваш взгляд, палаты обладают различными полномочиями?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32. В каком порядке принимаются постановления палат Федерального Собрания?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33. Кого следует называть депутатом в соответствии с законодательством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34. В таких сферах осуществляет депутат Государственной Думы свою деятельность?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35. Какие  формы  депутатской деятельности  используются депутатом в  ходе работы  в   Государственной  Думе?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36. Какие формы деятельности использует депутат, работая в избирательном округе?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37. Какими правами обладает депутат в Государственной Думе?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38. Голосование - право или обязанность?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ab/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39. Какими правами обладает депутат в округе?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40. Депутатский запрос, его сущность, цели и порядок внесения.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41. Депутатское обращение (вопрос), его отличие от депутатского запроса.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42. Можно ли в рамках неприкосновенности депутата провести его задержание и личный досмотр?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43. Распространяется ли неприкосновенность депутата: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а) на его транспорт и почту; б) на членов семьи депутата?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Можно ли применить к депутату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физическую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сипу? Можно ли привлечь депутата Государственной Думы к юридической ответственности? Если можно,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то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в каком порядке?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44. Можно ли привлечь депутата к гражданско-правовой ответственности?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45. Какими материально - финансовыми гарантиями обеспечивается депутатская деятельность? Какими гарантиями трудовых прав облает депутат?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46. Как может быть реализовано право депутата на бесплатный проезд?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47. Сколько помощников может иметь депутат?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48. Чем помощник депутата отличается от доверенного лица кандидата в депутаты?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49. Основные права и обязанности помощников депутатов?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50. С какого момента начинаются депутатские полномочия?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51. Какова роль мандатной комиссии палаты в решении вопроса о полномочиях депутата?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52. Какими способами, и по каким основаниям депутатские полномочия, могут быть прекращены?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53. Какой оплачиваемой деятельностью вправе заниматься депутаты?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54. Каковы  основные  отличия  статуса  члена  Совета  Федерации  от  статуса  депутата  Госу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  <w:t>дарственной Думы?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55.Что такое "законодательная инициатива"? Кто вправе ее осуществлять?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56. Имеют ли право на законодательную инициативу в Государственной Думе главы Ад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министраций субъектов федерации? Если да, то каких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субъектов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в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каком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порядке?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57. Каковы особенности  юридического 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закрепления   круга  субъектов   права  законодательной инициативы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в Государственной Думе?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58. В чей адрес вносится законодательная инициатива?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59. Какие законопроекты требуют обязательного заключения Правительства Российской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br/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60. Что такое "законопроект"?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61. Что такое "поправка к законопроекту"?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62. Что такое "законодательное предложение"?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63. Чем круг субъектов законодательной инициативы отличается от круга субъектов кон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  <w:t>ституционной  инициативы?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64. Какие документы вносятся в Государственную Думу вместе с законопроектом?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65 .Может ли законопроект рассматриваться без заключения Правительства?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66. Как и кем осуществляется предварительное рассмотрение законопроектов?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67.Сколько чтений проходит законопроект в Государственной Думе?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68.Решения по первому чтению.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69.Решения по второму чтению.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70.Доработка законопроекта: кто и как ее проводит?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71.В каком порядке происходит принятие законопроекта в третьем чтении?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72.Как осуществляется передача законопроекта в Совет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73.В какие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сроки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в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каком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порядке законопроект рассматривается Советом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74. В праве ли Совет Федерации вообще не рассматривать законопроект?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75.Какие законопроекты подлежат обязательному рассмотрению в Совете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76.В каком порядке может быть преодолен отказ Совета Федерации одобрить закон, принятый Думой?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77.Как урегулируются разногласия между палатами?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78.Как происходит подписание закона?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79. Президентское вето: его сущность и способы преодоления.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80. Возможно ли в Российской Федерации на практике не отлагательное, а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отменительное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вето Президента?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81.Расскажите о порядке вступления законов в силу. Каковы особенности в принятии конституционных федеральных законов?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Раздел IX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ПРАВИТЕЛЬСТВО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1. Какова роль и функция Правительства в системе органов государственной власти?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2. Какими нормативно - правовыми актами регулируется статус и деятельность Правительства?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3. В каком порядке осуществляется назначение Председателя Правительства?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 В каком порядке назначают министров?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5. Какие должностные лица входят в состав Правительства?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6. С какого момента начинается срок полномочий Правительства Российской</w:t>
      </w:r>
      <w:r w:rsidR="00E4485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7. Как осуществля</w:t>
      </w:r>
      <w:r w:rsidR="00E4485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ется отставка Правительства?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8. Возможна ли отставка Правительства по собственной инициативе?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9. Как  осуществляется  отказ  в  доверии  Правительству  Государственной  Думой  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10. В каком порядке осуществляется выражение недоверия Правительству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11. Какие полномочия осуществляет Правительство Российской Федерации: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а) в экономической области?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б) в области бюджета и финансов;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в) в социальной сфере;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г) в области развития науки, культуры, образования;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д) в области природопользования, охраны окружающей среды: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е) в области законности и правопорядка;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ж) в области обороны и. безопасности.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12. Как осуществляется взаимосвязь Правительства и Федерального Собрания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13. Как  осуществляется законодательная  инициатива  Правительства 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14. 3аключение Правительства на законопроект, вносимый в Государственную Думу. Предметы и порядок осуществления.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15. Какими правами, члены Правительства обладают на заседании палат Федерального Собрания?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16. Правительственные отзывы о предложениях и поправках.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17. Какими  полномочиями  обладает Правительство  Российской Федерации  в  области  руководства системой федеральных органов исполнительной власти?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18. Каким образом Правительства Российской Федерации координирует деятельность ис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полнительных органов исполнительной власти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субъекта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19. Какими полномочиями обладает Председатель Правительства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20. Какими полномочиями обладают заместители Председателя Правительства?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21. Какова функция аппарата Правительства?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22. Каковы функции и состав Президиума Правительства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?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23. Расскажите о внутренней организации деятельности Правительства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?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24. Какие акты издает Правительство, какова их юридическая сила?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eastAsia="ru-RU"/>
        </w:rPr>
        <w:t>Раздел X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КОНСТИТУЦИОННЫЕ ОСНОВЫ СУДЕБНОЙ СФЕРЫ   ГОСУДАРСТВЕННОЙ ВЛАСТИ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1. Что такое "правосудие" и "судебная власть"?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2. Цели и задачи правосудия.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3. Какую роль играют судебные органы в защите прав н свобод человека и гражданина?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 Перечислите принципы правосудия, закрепленные в российской Конституции.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5. Как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ы понимаете принцип: правосудие осуществляется только судом?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6. Как устанавливается федеральная судебная система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7. Каков порядок финансирования федеральных судов?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8. Входят ли третейские суды в федеральную судебную систему?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9. Каким требованиям должен отвечать кандидат на судебную должность?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10. В каком порядке производится назначение судей на должности?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11.В каком порядке осуществляется приостановление полномочий судьи?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12.Как прекращаются полномочия судьи?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13.Как вы понимаете принцип   "неприкосновенности судей"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?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14.Как вы понимаете принцип "независимости судей"?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15.Какие принципы судопроизводства закреплены в Конституции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16.Как вы понимаете принцип открытого судебного разбирательства?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17.Почему в Российской Федерации не допускается заочное разбирательство уголовных дел?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18.Что значит принцип состязательности и равенства сторон?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19. Что такое "суд присяжных"?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20.Целесообразно ли введение суда присяжных?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21 .Из каких элементов состоит российская судебная система?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22. Расскажите о целях и задачах Конституционного Суда Российской Федерации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?</w:t>
      </w:r>
      <w:proofErr w:type="gramEnd"/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23. Расскажите о порядке формирования и структуре Конституционного Суда? 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24.Какова компетенция Конституционного Суда?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25.Какие акты принимает Конституционный Суд?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26. Какие  акты   Конституционного  Суда  являются  источниками   государственного   (консти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  <w:t>туционного)  права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27.Каковы состав и порядок формирования Верховного Суда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28. Какова компетенция Верховного Суда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29. Каковы состав и порядок формирования Высшего Арбитражного Суда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30.Какова компетенция Высшего Арбитражного Суда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31.Какова компетенция окружных, арбитражных судов субъектов Федерации в России?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32. Является ли Прокуратура органом правосудия?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33.Каковы функции органов Прокуратуры?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34.Как формируется система органов Прокуратуры?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35.Какова компетенция органов Прокуратуры?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Раздел XI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ОРГАНЫ ГОСУДАРСТВЕННОЙ ВЛАСТИ СУБЪЕКТОВ ФЕДЕРАЦИИ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И КОНСТИТУЦИОННЫЕ ОСНОВЫ МЕСТНОГО САМОУПРАВЛЕНИЯ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1. Какие конституционные гарантии предоставлены субъектам Российской Федерации в сфере формирования собственных органов государственной власти?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2. Депутаты Законодательного Султана Эвенкийского автономного округа в ходе разработки проекта Устава округа предложили наделить Султан правом назначать и смещать Главу Администрации округа, правом самостоятельно, без подписания Главой Администрации,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принимать окружные законы, правом самостоятельно назначать Прокурора округа, начальника окружного УВД и судей районных судов.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Глава Администрации округа отверг подобные предложения, сказав, что они противоречат основным принципам Конституционного строя и Конституции Российской Федерации. Кто прав и почему?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3. Законодательное Собрание Н-ской области Российской Федерации получило жалобу от гражданина Калясина на действия Главы Администрации области. </w:t>
      </w:r>
      <w:proofErr w:type="spell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Калясин</w:t>
      </w:r>
      <w:proofErr w:type="spell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являясь частным предпринимателем, обратился к Главе Администрации с просьбой выделить ему кредит из областного бюджета на льготных условиях. Глава Администрации в просьбе отказал. Законодательное Собрание удовлетворило просьбу Калясина и приняло решение органы законодательной власти выделении ему кредита. Глава Администрации обжаловал это решение в соответствии с законом.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Кто прав и почему? При ответе на вопрос используйте Конституцию Российской Федерации и Устав Омской области.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 Как вы понимаете значение термина: единая система органов государственной власти в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5. Какие особенности имеет орган законодательной власти республик и других субъектов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6. Чем обусловлена двухпалатная структура органов законодательной власти некоторых республик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7. В Законодательное Собрание Омской области поступила законодательная инициатива учредить вторую палату Собрания, включив в нее по должности глав местного самоуправления сельских районов и 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г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 Омска. Соответствует ли данное предложение Конституции Российской. Федерации? Поясните почему.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8. Как отражаются историко-национальные   особенности   и   традиции   в   организации   и деятельности органов государственной власти субъектов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9. На какой срок избираются органы законодательной власти: а) в субъектах Федерации; б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)в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Омской области?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10. Какова численность и структура: а</w:t>
      </w:r>
      <w:proofErr w:type="gramStart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)З</w:t>
      </w:r>
      <w:proofErr w:type="gramEnd"/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аконодательного Собрания Омской области; </w:t>
      </w:r>
      <w:r w:rsidRPr="004511E2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б)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органов законодательной власти других субъектов Российской Федерации 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11. Какова компетенция Законодательного Собрания Омской области?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12.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Какие предметы ведения и полномочия могут находиться в исключительном ведении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Законодательного Собрания Омской Области?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13. Каков статус президентов республик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14. Каковы особенности конституционно - правового статуса Губернаторов краев и областей?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15.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Назовите основные предметы ведения и полномочия Президентов республик и губернаторов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краев и областей?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Чем правительство республики отличается от администрации края (области)?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17. Кто формирует правительство субъекта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18. Кто формирует Администрацию субъекта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19. 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Каковы основные полномочия Администраций и правительств субъектов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20.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Каковы полномочия Главы Администрации Омской области?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21.Как Администрация Омской области взаимодействует с Законодательным Собранием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области?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22.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Каковы конституционно - правовые основы организации и деятельности Конституционных (уставных) Судов и им подобных органов в субъектах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23.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Каковы основные полномочия и предметы ведения конституционных (уставных) судов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субъектов Российской 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24. </w:t>
      </w:r>
      <w:r w:rsidRPr="004511E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Дайте определение понятия и перечислите основные элементы системы местного са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моуправления в Российской Федерации.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 xml:space="preserve">25. </w:t>
      </w:r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На  каких уровнях осуществляется местное самоуправление в Российской Федерации? Не противоречит ли </w:t>
      </w:r>
      <w:proofErr w:type="spellStart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многоуровневость</w:t>
      </w:r>
      <w:proofErr w:type="spellEnd"/>
      <w:r w:rsidRPr="004511E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основному принципу местного самоуправления: «самостоятельное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решение вопросов местного значения»?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26.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Какие формы местного самоуправления предусмотрены отечественным законодательством?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27.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Что составляет   нормативно-правовую   основу   организации   и   деятельности   местного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самоуправления в нашей стране?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28.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Какие органы местного самоуправления называются представительными и почему?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29. Назовите разновидности представительных органов местного самоуправления в Российской </w:t>
      </w: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Федерации?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30.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Каковы отличительные особенности коллегиальных представительных органов местного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самоуправлении</w:t>
      </w:r>
      <w:proofErr w:type="gram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?</w:t>
      </w:r>
      <w:proofErr w:type="gram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В чем специфика их полномочий?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31.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Каковы сроки полномочий коллегиальных органов местного самоуправления?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32.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Каковы отличительные особенности </w:t>
      </w:r>
      <w:proofErr w:type="spellStart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единоначальных</w:t>
      </w:r>
      <w:proofErr w:type="spellEnd"/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представительных органов местного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самоуправления?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33.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Какие вопросы решают главы муниципальных образований (местного самоуправления)?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34. </w:t>
      </w:r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Какие   вопросы   </w:t>
      </w:r>
      <w:proofErr w:type="gramStart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компетентны</w:t>
      </w:r>
      <w:proofErr w:type="gramEnd"/>
      <w:r w:rsidRPr="004511E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  решать   органы  территориального   общественного   само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управления?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35.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Как формируется финансовая база местного самоуправления? Каковы полномочия местного самоуправления в сферах: </w:t>
      </w:r>
      <w:r w:rsidRPr="004511E2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а)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бюджета и финансов; </w:t>
      </w:r>
      <w:r w:rsidRPr="004511E2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б)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управления муниципальной собственностью; </w:t>
      </w:r>
      <w:r w:rsidRPr="004511E2">
        <w:rPr>
          <w:rFonts w:ascii="Times New Roman" w:hAnsi="Times New Roman"/>
          <w:color w:val="000000"/>
          <w:spacing w:val="-16"/>
          <w:sz w:val="24"/>
          <w:szCs w:val="24"/>
          <w:lang w:eastAsia="ru-RU"/>
        </w:rPr>
        <w:t xml:space="preserve">в)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земельных отношений и охраны окружающей среды; </w:t>
      </w:r>
      <w:r w:rsidRPr="004511E2">
        <w:rPr>
          <w:rFonts w:ascii="Times New Roman" w:hAnsi="Times New Roman"/>
          <w:color w:val="000000"/>
          <w:spacing w:val="-16"/>
          <w:sz w:val="24"/>
          <w:szCs w:val="24"/>
          <w:lang w:eastAsia="ru-RU"/>
        </w:rPr>
        <w:t xml:space="preserve">г)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строительства, жилищного и коммунального хозяйства, обслуживания населения, транспорта </w:t>
      </w:r>
      <w:r w:rsidRPr="004511E2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и связи; </w:t>
      </w:r>
      <w:r w:rsidRPr="004511E2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д)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социальной защиты населения; </w:t>
      </w:r>
      <w:r w:rsidRPr="004511E2">
        <w:rPr>
          <w:rFonts w:ascii="Times New Roman" w:hAnsi="Times New Roman"/>
          <w:color w:val="000000"/>
          <w:spacing w:val="-16"/>
          <w:sz w:val="24"/>
          <w:szCs w:val="24"/>
          <w:lang w:eastAsia="ru-RU"/>
        </w:rPr>
        <w:t xml:space="preserve">е) </w:t>
      </w: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охраны общественного порядка, прав и свобод граждан?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36. Как распределяются полномочия между различными уровнями местного самоуправления?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37. Какими гарантиями действующее законодательство обеспечивает местное самоуправление?</w:t>
      </w: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38.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Какими особенностями обладает местное самоуправление в Омской области: </w:t>
      </w:r>
      <w:r w:rsidRPr="004511E2"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  <w:t xml:space="preserve">а) </w:t>
      </w:r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на территории </w:t>
      </w:r>
      <w:proofErr w:type="gramStart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г</w:t>
      </w:r>
      <w:proofErr w:type="gramEnd"/>
      <w:r w:rsidRPr="004511E2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. Омска; </w:t>
      </w:r>
      <w:r w:rsidRPr="004511E2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б)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других городов областного подчинения; </w:t>
      </w:r>
      <w:r w:rsidRPr="004511E2">
        <w:rPr>
          <w:rFonts w:ascii="Times New Roman" w:hAnsi="Times New Roman"/>
          <w:color w:val="000000"/>
          <w:spacing w:val="-14"/>
          <w:sz w:val="24"/>
          <w:szCs w:val="24"/>
          <w:lang w:eastAsia="ru-RU"/>
        </w:rPr>
        <w:t xml:space="preserve">в)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сельских населенных пунктов и поселков; </w:t>
      </w:r>
      <w:r w:rsidRPr="004511E2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г) </w:t>
      </w: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сельских районов?</w:t>
      </w:r>
    </w:p>
    <w:p w:rsidR="0049787B" w:rsidRPr="004511E2" w:rsidRDefault="0049787B" w:rsidP="004511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9787B" w:rsidRPr="004511E2" w:rsidSect="00B76E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3C" w:rsidRDefault="0038293C" w:rsidP="00B76E22">
      <w:pPr>
        <w:spacing w:after="0" w:line="240" w:lineRule="auto"/>
      </w:pPr>
      <w:r>
        <w:separator/>
      </w:r>
    </w:p>
  </w:endnote>
  <w:endnote w:type="continuationSeparator" w:id="0">
    <w:p w:rsidR="0038293C" w:rsidRDefault="0038293C" w:rsidP="00B7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7B" w:rsidRDefault="0049787B" w:rsidP="00C569D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0FBF">
      <w:rPr>
        <w:rStyle w:val="aa"/>
        <w:noProof/>
      </w:rPr>
      <w:t>55</w:t>
    </w:r>
    <w:r>
      <w:rPr>
        <w:rStyle w:val="aa"/>
      </w:rPr>
      <w:fldChar w:fldCharType="end"/>
    </w:r>
  </w:p>
  <w:p w:rsidR="0049787B" w:rsidRDefault="004978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3C" w:rsidRDefault="0038293C" w:rsidP="00B76E22">
      <w:pPr>
        <w:spacing w:after="0" w:line="240" w:lineRule="auto"/>
      </w:pPr>
      <w:r>
        <w:separator/>
      </w:r>
    </w:p>
  </w:footnote>
  <w:footnote w:type="continuationSeparator" w:id="0">
    <w:p w:rsidR="0038293C" w:rsidRDefault="0038293C" w:rsidP="00B7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21D"/>
    <w:multiLevelType w:val="hybridMultilevel"/>
    <w:tmpl w:val="584267D0"/>
    <w:lvl w:ilvl="0" w:tplc="43A814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67E2D"/>
    <w:multiLevelType w:val="hybridMultilevel"/>
    <w:tmpl w:val="9BEE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6542F"/>
    <w:multiLevelType w:val="hybridMultilevel"/>
    <w:tmpl w:val="C2D605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5E4504D"/>
    <w:multiLevelType w:val="singleLevel"/>
    <w:tmpl w:val="DE0ACCF6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</w:abstractNum>
  <w:abstractNum w:abstractNumId="4">
    <w:nsid w:val="29816C2B"/>
    <w:multiLevelType w:val="hybridMultilevel"/>
    <w:tmpl w:val="FC560D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3755A7"/>
    <w:multiLevelType w:val="hybridMultilevel"/>
    <w:tmpl w:val="4CBC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DD6889"/>
    <w:multiLevelType w:val="hybridMultilevel"/>
    <w:tmpl w:val="5B1C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C210C"/>
    <w:multiLevelType w:val="hybridMultilevel"/>
    <w:tmpl w:val="2050297E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8">
    <w:nsid w:val="69616C51"/>
    <w:multiLevelType w:val="hybridMultilevel"/>
    <w:tmpl w:val="21F03C4A"/>
    <w:lvl w:ilvl="0" w:tplc="3D928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C6FB2"/>
    <w:multiLevelType w:val="hybridMultilevel"/>
    <w:tmpl w:val="C15C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869C5"/>
    <w:multiLevelType w:val="hybridMultilevel"/>
    <w:tmpl w:val="EA8CBC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8540FF9"/>
    <w:multiLevelType w:val="hybridMultilevel"/>
    <w:tmpl w:val="DCDA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C16"/>
    <w:rsid w:val="00016666"/>
    <w:rsid w:val="00033384"/>
    <w:rsid w:val="000578D9"/>
    <w:rsid w:val="00086DC7"/>
    <w:rsid w:val="00092A1C"/>
    <w:rsid w:val="000D5D1A"/>
    <w:rsid w:val="00101E4E"/>
    <w:rsid w:val="001205C2"/>
    <w:rsid w:val="00132D71"/>
    <w:rsid w:val="00166402"/>
    <w:rsid w:val="0018228F"/>
    <w:rsid w:val="00194F05"/>
    <w:rsid w:val="001979DB"/>
    <w:rsid w:val="001B5A3F"/>
    <w:rsid w:val="001F5856"/>
    <w:rsid w:val="00221435"/>
    <w:rsid w:val="00227581"/>
    <w:rsid w:val="00263F2D"/>
    <w:rsid w:val="002A4519"/>
    <w:rsid w:val="00372A6E"/>
    <w:rsid w:val="0038293C"/>
    <w:rsid w:val="003A1703"/>
    <w:rsid w:val="003B787C"/>
    <w:rsid w:val="003C1E45"/>
    <w:rsid w:val="003E5B52"/>
    <w:rsid w:val="003E7D64"/>
    <w:rsid w:val="003F23A0"/>
    <w:rsid w:val="004344A3"/>
    <w:rsid w:val="00440FBF"/>
    <w:rsid w:val="004511E2"/>
    <w:rsid w:val="0049787B"/>
    <w:rsid w:val="004A0185"/>
    <w:rsid w:val="004A7830"/>
    <w:rsid w:val="0052629D"/>
    <w:rsid w:val="005404B0"/>
    <w:rsid w:val="005823CB"/>
    <w:rsid w:val="005B2F13"/>
    <w:rsid w:val="005C3EEB"/>
    <w:rsid w:val="005C611E"/>
    <w:rsid w:val="005F1E6E"/>
    <w:rsid w:val="00616113"/>
    <w:rsid w:val="00637B8E"/>
    <w:rsid w:val="006733C2"/>
    <w:rsid w:val="006A5E4F"/>
    <w:rsid w:val="00735B48"/>
    <w:rsid w:val="00793A4E"/>
    <w:rsid w:val="007C027F"/>
    <w:rsid w:val="007E1233"/>
    <w:rsid w:val="008068CC"/>
    <w:rsid w:val="0081797A"/>
    <w:rsid w:val="0083158E"/>
    <w:rsid w:val="00847E50"/>
    <w:rsid w:val="0086776A"/>
    <w:rsid w:val="008B076E"/>
    <w:rsid w:val="008B60C7"/>
    <w:rsid w:val="008C41B3"/>
    <w:rsid w:val="008F7452"/>
    <w:rsid w:val="0091601A"/>
    <w:rsid w:val="00925F7C"/>
    <w:rsid w:val="009471D8"/>
    <w:rsid w:val="009A63EC"/>
    <w:rsid w:val="009A7186"/>
    <w:rsid w:val="009D745A"/>
    <w:rsid w:val="009E0D32"/>
    <w:rsid w:val="009F6E85"/>
    <w:rsid w:val="00A05859"/>
    <w:rsid w:val="00A20AC3"/>
    <w:rsid w:val="00A30F50"/>
    <w:rsid w:val="00A71E41"/>
    <w:rsid w:val="00B210F9"/>
    <w:rsid w:val="00B42F96"/>
    <w:rsid w:val="00B477AA"/>
    <w:rsid w:val="00B7236B"/>
    <w:rsid w:val="00B72C7D"/>
    <w:rsid w:val="00B76E22"/>
    <w:rsid w:val="00B8523C"/>
    <w:rsid w:val="00B93DEF"/>
    <w:rsid w:val="00B97297"/>
    <w:rsid w:val="00BC4C16"/>
    <w:rsid w:val="00BD2CF6"/>
    <w:rsid w:val="00BD33D7"/>
    <w:rsid w:val="00C372F8"/>
    <w:rsid w:val="00C569DB"/>
    <w:rsid w:val="00C834BF"/>
    <w:rsid w:val="00CA5DA6"/>
    <w:rsid w:val="00CB0BA5"/>
    <w:rsid w:val="00CB0FE3"/>
    <w:rsid w:val="00CD6B43"/>
    <w:rsid w:val="00CF0FD5"/>
    <w:rsid w:val="00D36390"/>
    <w:rsid w:val="00D8350B"/>
    <w:rsid w:val="00D8582A"/>
    <w:rsid w:val="00DE3714"/>
    <w:rsid w:val="00DE6F1C"/>
    <w:rsid w:val="00DF21AC"/>
    <w:rsid w:val="00DF3CBE"/>
    <w:rsid w:val="00E0130A"/>
    <w:rsid w:val="00E44852"/>
    <w:rsid w:val="00E9142F"/>
    <w:rsid w:val="00E93AE0"/>
    <w:rsid w:val="00ED2808"/>
    <w:rsid w:val="00EE1D9D"/>
    <w:rsid w:val="00F62F0C"/>
    <w:rsid w:val="00FB40D5"/>
    <w:rsid w:val="00FD5A9A"/>
    <w:rsid w:val="00FE187A"/>
    <w:rsid w:val="00FE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E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11E2"/>
    <w:pPr>
      <w:keepNext/>
      <w:spacing w:after="0" w:line="240" w:lineRule="auto"/>
      <w:ind w:firstLine="720"/>
      <w:jc w:val="center"/>
      <w:outlineLvl w:val="0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511E2"/>
    <w:pPr>
      <w:keepNext/>
      <w:shd w:val="clear" w:color="auto" w:fill="FFFFFF"/>
      <w:spacing w:after="0" w:line="240" w:lineRule="auto"/>
      <w:ind w:right="10" w:firstLine="720"/>
      <w:jc w:val="center"/>
      <w:outlineLvl w:val="8"/>
    </w:pPr>
    <w:rPr>
      <w:rFonts w:ascii="Times New Roman" w:eastAsia="Calibri" w:hAnsi="Times New Roman"/>
      <w:b/>
      <w:color w:val="000000"/>
      <w:spacing w:val="-5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511E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4511E2"/>
    <w:rPr>
      <w:rFonts w:ascii="Times New Roman" w:hAnsi="Times New Roman" w:cs="Times New Roman"/>
      <w:b/>
      <w:color w:val="000000"/>
      <w:spacing w:val="-5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4511E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locked/>
    <w:rsid w:val="004511E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511E2"/>
    <w:pPr>
      <w:spacing w:after="0" w:line="240" w:lineRule="auto"/>
      <w:ind w:firstLine="720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locked/>
    <w:rsid w:val="004511E2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lock Text"/>
    <w:basedOn w:val="a"/>
    <w:semiHidden/>
    <w:rsid w:val="004511E2"/>
    <w:pPr>
      <w:shd w:val="clear" w:color="auto" w:fill="FFFFFF"/>
      <w:spacing w:after="0" w:line="226" w:lineRule="exact"/>
      <w:ind w:left="5" w:right="24" w:firstLine="581"/>
      <w:jc w:val="both"/>
    </w:pPr>
    <w:rPr>
      <w:rFonts w:ascii="Times New Roman" w:eastAsia="Calibri" w:hAnsi="Times New Roman"/>
      <w:color w:val="000000"/>
      <w:spacing w:val="-3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511E2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7">
    <w:name w:val="Основной текст Знак"/>
    <w:link w:val="a6"/>
    <w:semiHidden/>
    <w:locked/>
    <w:rsid w:val="004511E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rsid w:val="004511E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8">
    <w:name w:val="footer"/>
    <w:aliases w:val="Знак"/>
    <w:basedOn w:val="a"/>
    <w:link w:val="a9"/>
    <w:rsid w:val="00451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Знак Знак"/>
    <w:link w:val="a8"/>
    <w:locked/>
    <w:rsid w:val="004511E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4511E2"/>
    <w:rPr>
      <w:rFonts w:cs="Times New Roman"/>
    </w:rPr>
  </w:style>
  <w:style w:type="paragraph" w:customStyle="1" w:styleId="ab">
    <w:name w:val="Название министерства"/>
    <w:basedOn w:val="a"/>
    <w:rsid w:val="004511E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table" w:styleId="ac">
    <w:name w:val="Table Grid"/>
    <w:basedOn w:val="a1"/>
    <w:rsid w:val="004511E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дата"/>
    <w:basedOn w:val="a"/>
    <w:rsid w:val="004511E2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23571</Words>
  <Characters>134358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157614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dns</cp:lastModifiedBy>
  <cp:revision>2</cp:revision>
  <dcterms:created xsi:type="dcterms:W3CDTF">2017-09-27T17:08:00Z</dcterms:created>
  <dcterms:modified xsi:type="dcterms:W3CDTF">2017-09-27T17:08:00Z</dcterms:modified>
</cp:coreProperties>
</file>