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54" w:rsidRDefault="00953254" w:rsidP="00953254">
      <w:pPr>
        <w:ind w:left="720" w:hanging="720"/>
        <w:jc w:val="center"/>
        <w:rPr>
          <w:sz w:val="28"/>
          <w:szCs w:val="28"/>
        </w:rPr>
      </w:pPr>
      <w:r>
        <w:rPr>
          <w:sz w:val="28"/>
          <w:szCs w:val="28"/>
        </w:rPr>
        <w:t>МИНОБРНАУКИ РОССИИ</w:t>
      </w:r>
    </w:p>
    <w:p w:rsidR="00953254" w:rsidRPr="00172E3B" w:rsidRDefault="00953254" w:rsidP="00953254">
      <w:pPr>
        <w:jc w:val="center"/>
        <w:rPr>
          <w:sz w:val="28"/>
          <w:szCs w:val="28"/>
        </w:rPr>
      </w:pPr>
      <w:r>
        <w:rPr>
          <w:sz w:val="28"/>
          <w:szCs w:val="28"/>
        </w:rPr>
        <w:t>ф</w:t>
      </w:r>
      <w:r w:rsidRPr="00172E3B">
        <w:rPr>
          <w:sz w:val="28"/>
          <w:szCs w:val="28"/>
        </w:rPr>
        <w:t>едеральное государственное бюджетное образовательное учреждение</w:t>
      </w:r>
    </w:p>
    <w:p w:rsidR="00953254" w:rsidRPr="00172E3B" w:rsidRDefault="00953254" w:rsidP="00953254">
      <w:pPr>
        <w:jc w:val="center"/>
        <w:rPr>
          <w:sz w:val="28"/>
          <w:szCs w:val="28"/>
        </w:rPr>
      </w:pPr>
      <w:r w:rsidRPr="00172E3B">
        <w:rPr>
          <w:sz w:val="28"/>
          <w:szCs w:val="28"/>
        </w:rPr>
        <w:t>высшего образования</w:t>
      </w:r>
    </w:p>
    <w:p w:rsidR="00953254" w:rsidRPr="00172E3B" w:rsidRDefault="00953254" w:rsidP="00953254">
      <w:pPr>
        <w:jc w:val="center"/>
        <w:rPr>
          <w:sz w:val="28"/>
          <w:szCs w:val="28"/>
        </w:rPr>
      </w:pPr>
      <w:r w:rsidRPr="00172E3B">
        <w:rPr>
          <w:sz w:val="28"/>
          <w:szCs w:val="28"/>
        </w:rPr>
        <w:t>«Омский государственный университет им. Ф.М. Достоевского»</w:t>
      </w:r>
    </w:p>
    <w:p w:rsidR="00953254" w:rsidRDefault="00953254" w:rsidP="00953254">
      <w:pPr>
        <w:jc w:val="center"/>
        <w:rPr>
          <w:b/>
        </w:rPr>
      </w:pPr>
    </w:p>
    <w:p w:rsidR="00953254" w:rsidRPr="00953254" w:rsidRDefault="00953254" w:rsidP="00953254">
      <w:pPr>
        <w:jc w:val="center"/>
        <w:rPr>
          <w:sz w:val="28"/>
          <w:szCs w:val="28"/>
        </w:rPr>
      </w:pPr>
      <w:r w:rsidRPr="00953254">
        <w:rPr>
          <w:sz w:val="28"/>
          <w:szCs w:val="28"/>
        </w:rPr>
        <w:t>Факультет физической культуры, реабилитации и спорта</w:t>
      </w:r>
    </w:p>
    <w:p w:rsidR="00953254" w:rsidRDefault="00953254" w:rsidP="00953254">
      <w:pPr>
        <w:jc w:val="center"/>
        <w:rPr>
          <w:b/>
        </w:rPr>
      </w:pPr>
    </w:p>
    <w:p w:rsidR="00953254" w:rsidRDefault="00953254" w:rsidP="00953254">
      <w:pPr>
        <w:jc w:val="center"/>
        <w:rPr>
          <w:b/>
        </w:rPr>
      </w:pPr>
    </w:p>
    <w:p w:rsidR="00953254" w:rsidRDefault="00953254" w:rsidP="00953254">
      <w:pPr>
        <w:jc w:val="center"/>
        <w:rPr>
          <w:b/>
        </w:rPr>
      </w:pPr>
    </w:p>
    <w:p w:rsidR="00953254" w:rsidRPr="005D0750" w:rsidRDefault="00953254" w:rsidP="00953254">
      <w:pPr>
        <w:jc w:val="center"/>
        <w:rPr>
          <w:b/>
        </w:rPr>
      </w:pPr>
    </w:p>
    <w:p w:rsidR="00953254" w:rsidRPr="005D0750" w:rsidRDefault="00953254" w:rsidP="00953254">
      <w:pPr>
        <w:jc w:val="center"/>
        <w:rPr>
          <w:b/>
        </w:rPr>
      </w:pPr>
      <w:r w:rsidRPr="005D0750">
        <w:rPr>
          <w:b/>
        </w:rPr>
        <w:t xml:space="preserve">  </w:t>
      </w:r>
    </w:p>
    <w:p w:rsidR="00953254" w:rsidRPr="00953254" w:rsidRDefault="00953254" w:rsidP="00953254">
      <w:pPr>
        <w:spacing w:line="360" w:lineRule="auto"/>
        <w:ind w:left="5245" w:hanging="142"/>
        <w:rPr>
          <w:szCs w:val="28"/>
        </w:rPr>
      </w:pPr>
      <w:r w:rsidRPr="00953254">
        <w:rPr>
          <w:szCs w:val="28"/>
        </w:rPr>
        <w:t>«Утверждаю»</w:t>
      </w:r>
    </w:p>
    <w:p w:rsidR="00953254" w:rsidRPr="00953254" w:rsidRDefault="00953254" w:rsidP="00953254">
      <w:pPr>
        <w:spacing w:line="360" w:lineRule="auto"/>
        <w:ind w:left="5245" w:hanging="142"/>
        <w:rPr>
          <w:szCs w:val="28"/>
        </w:rPr>
      </w:pPr>
      <w:r w:rsidRPr="00953254">
        <w:rPr>
          <w:szCs w:val="28"/>
        </w:rPr>
        <w:t>Проректор по учебной работе,</w:t>
      </w:r>
    </w:p>
    <w:p w:rsidR="00953254" w:rsidRPr="00953254" w:rsidRDefault="00953254" w:rsidP="00953254">
      <w:pPr>
        <w:spacing w:line="360" w:lineRule="auto"/>
        <w:ind w:left="5245" w:hanging="142"/>
        <w:rPr>
          <w:szCs w:val="28"/>
        </w:rPr>
      </w:pPr>
      <w:r w:rsidRPr="00953254">
        <w:rPr>
          <w:szCs w:val="28"/>
        </w:rPr>
        <w:t>_______________ Т. Б. Смирнова</w:t>
      </w:r>
    </w:p>
    <w:p w:rsidR="00953254" w:rsidRPr="00953254" w:rsidRDefault="00953254" w:rsidP="00953254">
      <w:pPr>
        <w:spacing w:line="360" w:lineRule="auto"/>
        <w:ind w:left="5245" w:hanging="142"/>
        <w:rPr>
          <w:szCs w:val="28"/>
        </w:rPr>
      </w:pPr>
      <w:r w:rsidRPr="00953254">
        <w:rPr>
          <w:szCs w:val="28"/>
        </w:rPr>
        <w:t>«_____» ______________ 2017 г.</w:t>
      </w:r>
    </w:p>
    <w:p w:rsidR="00936C2C" w:rsidRDefault="00936C2C" w:rsidP="00936C2C">
      <w:pPr>
        <w:pStyle w:val="a8"/>
        <w:ind w:left="0"/>
        <w:contextualSpacing w:val="0"/>
        <w:jc w:val="center"/>
        <w:rPr>
          <w:b/>
        </w:rPr>
      </w:pPr>
    </w:p>
    <w:p w:rsidR="00C25A03" w:rsidRDefault="00C25A03" w:rsidP="00C25A03">
      <w:pPr>
        <w:pStyle w:val="a6"/>
        <w:tabs>
          <w:tab w:val="left" w:pos="708"/>
        </w:tabs>
        <w:spacing w:line="360" w:lineRule="auto"/>
        <w:rPr>
          <w:b w:val="0"/>
          <w:bCs w:val="0"/>
        </w:rPr>
      </w:pPr>
    </w:p>
    <w:p w:rsidR="00953254" w:rsidRDefault="00953254" w:rsidP="00C25A03">
      <w:pPr>
        <w:pStyle w:val="a6"/>
        <w:tabs>
          <w:tab w:val="left" w:pos="708"/>
        </w:tabs>
        <w:spacing w:line="360" w:lineRule="auto"/>
        <w:rPr>
          <w:b w:val="0"/>
          <w:bCs w:val="0"/>
        </w:rPr>
      </w:pPr>
    </w:p>
    <w:p w:rsidR="00953254" w:rsidRDefault="00953254" w:rsidP="00C25A03">
      <w:pPr>
        <w:pStyle w:val="a6"/>
        <w:tabs>
          <w:tab w:val="left" w:pos="708"/>
        </w:tabs>
        <w:spacing w:line="360" w:lineRule="auto"/>
        <w:rPr>
          <w:b w:val="0"/>
          <w:bCs w:val="0"/>
        </w:rPr>
      </w:pPr>
    </w:p>
    <w:p w:rsidR="00953254" w:rsidRDefault="00953254" w:rsidP="00C25A03">
      <w:pPr>
        <w:pStyle w:val="a6"/>
        <w:tabs>
          <w:tab w:val="left" w:pos="708"/>
        </w:tabs>
        <w:spacing w:line="360" w:lineRule="auto"/>
        <w:rPr>
          <w:b w:val="0"/>
          <w:bCs w:val="0"/>
        </w:rPr>
      </w:pPr>
    </w:p>
    <w:p w:rsidR="00953254" w:rsidRDefault="00953254" w:rsidP="00C25A03">
      <w:pPr>
        <w:pStyle w:val="a6"/>
        <w:tabs>
          <w:tab w:val="left" w:pos="708"/>
        </w:tabs>
        <w:spacing w:line="360" w:lineRule="auto"/>
        <w:rPr>
          <w:b w:val="0"/>
          <w:bCs w:val="0"/>
        </w:rPr>
      </w:pPr>
    </w:p>
    <w:p w:rsidR="00953254" w:rsidRPr="00953254" w:rsidRDefault="00953254" w:rsidP="00C25A03">
      <w:pPr>
        <w:pStyle w:val="a6"/>
        <w:tabs>
          <w:tab w:val="left" w:pos="708"/>
        </w:tabs>
        <w:spacing w:line="360" w:lineRule="auto"/>
        <w:rPr>
          <w:b w:val="0"/>
          <w:bCs w:val="0"/>
          <w:sz w:val="28"/>
        </w:rPr>
      </w:pPr>
    </w:p>
    <w:p w:rsidR="00773E3C" w:rsidRPr="00953254" w:rsidRDefault="00C25A03" w:rsidP="00C25A03">
      <w:pPr>
        <w:pStyle w:val="a6"/>
        <w:tabs>
          <w:tab w:val="left" w:pos="708"/>
        </w:tabs>
        <w:spacing w:line="360" w:lineRule="auto"/>
        <w:jc w:val="center"/>
        <w:rPr>
          <w:sz w:val="28"/>
        </w:rPr>
      </w:pPr>
      <w:r w:rsidRPr="00953254">
        <w:rPr>
          <w:sz w:val="28"/>
        </w:rPr>
        <w:t xml:space="preserve">Программа вступительного испытания </w:t>
      </w:r>
    </w:p>
    <w:p w:rsidR="00773E3C" w:rsidRPr="00953254" w:rsidRDefault="00773E3C" w:rsidP="00C25A03">
      <w:pPr>
        <w:pStyle w:val="a6"/>
        <w:tabs>
          <w:tab w:val="left" w:pos="708"/>
        </w:tabs>
        <w:spacing w:line="360" w:lineRule="auto"/>
        <w:jc w:val="center"/>
        <w:rPr>
          <w:sz w:val="28"/>
        </w:rPr>
      </w:pPr>
      <w:r w:rsidRPr="00953254">
        <w:rPr>
          <w:sz w:val="28"/>
        </w:rPr>
        <w:t>«</w:t>
      </w:r>
      <w:r w:rsidR="00321748" w:rsidRPr="00953254">
        <w:rPr>
          <w:sz w:val="28"/>
        </w:rPr>
        <w:t>А</w:t>
      </w:r>
      <w:r w:rsidR="00546C6A" w:rsidRPr="00953254">
        <w:rPr>
          <w:sz w:val="28"/>
        </w:rPr>
        <w:t>даптивн</w:t>
      </w:r>
      <w:r w:rsidR="00321748" w:rsidRPr="00953254">
        <w:rPr>
          <w:sz w:val="28"/>
        </w:rPr>
        <w:t>ая</w:t>
      </w:r>
      <w:r w:rsidR="00546C6A" w:rsidRPr="00953254">
        <w:rPr>
          <w:sz w:val="28"/>
        </w:rPr>
        <w:t xml:space="preserve"> физическ</w:t>
      </w:r>
      <w:r w:rsidR="00321748" w:rsidRPr="00953254">
        <w:rPr>
          <w:sz w:val="28"/>
        </w:rPr>
        <w:t>ая</w:t>
      </w:r>
      <w:r w:rsidR="00546C6A" w:rsidRPr="00953254">
        <w:rPr>
          <w:sz w:val="28"/>
        </w:rPr>
        <w:t xml:space="preserve"> культур</w:t>
      </w:r>
      <w:r w:rsidR="00321748" w:rsidRPr="00953254">
        <w:rPr>
          <w:sz w:val="28"/>
        </w:rPr>
        <w:t>а</w:t>
      </w:r>
      <w:r w:rsidRPr="00953254">
        <w:rPr>
          <w:sz w:val="28"/>
        </w:rPr>
        <w:t xml:space="preserve">» </w:t>
      </w:r>
    </w:p>
    <w:p w:rsidR="00C25A03" w:rsidRPr="00953254" w:rsidRDefault="00C25A03" w:rsidP="00C25A03">
      <w:pPr>
        <w:pStyle w:val="a6"/>
        <w:tabs>
          <w:tab w:val="left" w:pos="708"/>
        </w:tabs>
        <w:spacing w:line="360" w:lineRule="auto"/>
        <w:jc w:val="center"/>
        <w:rPr>
          <w:sz w:val="28"/>
        </w:rPr>
      </w:pPr>
      <w:r w:rsidRPr="00953254">
        <w:rPr>
          <w:sz w:val="28"/>
        </w:rPr>
        <w:t xml:space="preserve">по направлению подготовки магистров </w:t>
      </w: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 w:val="0"/>
          <w:bCs w:val="0"/>
        </w:rPr>
      </w:pPr>
    </w:p>
    <w:p w:rsidR="00C25A03" w:rsidRPr="00936C2C" w:rsidRDefault="00C25A03" w:rsidP="00C25A03">
      <w:pPr>
        <w:pStyle w:val="a6"/>
        <w:tabs>
          <w:tab w:val="left" w:pos="708"/>
        </w:tabs>
        <w:spacing w:line="360" w:lineRule="auto"/>
        <w:jc w:val="center"/>
        <w:rPr>
          <w:bCs w:val="0"/>
        </w:rPr>
      </w:pPr>
    </w:p>
    <w:p w:rsidR="00936C2C" w:rsidRDefault="00936C2C" w:rsidP="00C25A03">
      <w:pPr>
        <w:pStyle w:val="a6"/>
        <w:tabs>
          <w:tab w:val="left" w:pos="708"/>
        </w:tabs>
        <w:spacing w:line="360" w:lineRule="auto"/>
        <w:jc w:val="center"/>
        <w:rPr>
          <w:bCs w:val="0"/>
        </w:rPr>
      </w:pPr>
    </w:p>
    <w:p w:rsidR="00936C2C" w:rsidRDefault="00936C2C" w:rsidP="00C25A03">
      <w:pPr>
        <w:pStyle w:val="a6"/>
        <w:tabs>
          <w:tab w:val="left" w:pos="708"/>
        </w:tabs>
        <w:spacing w:line="360" w:lineRule="auto"/>
        <w:jc w:val="center"/>
        <w:rPr>
          <w:bCs w:val="0"/>
        </w:rPr>
      </w:pPr>
    </w:p>
    <w:p w:rsidR="00936C2C" w:rsidRDefault="00936C2C" w:rsidP="00C25A03">
      <w:pPr>
        <w:pStyle w:val="a6"/>
        <w:tabs>
          <w:tab w:val="left" w:pos="708"/>
        </w:tabs>
        <w:spacing w:line="360" w:lineRule="auto"/>
        <w:jc w:val="center"/>
        <w:rPr>
          <w:bCs w:val="0"/>
        </w:rPr>
      </w:pPr>
    </w:p>
    <w:p w:rsidR="00C25A03" w:rsidRPr="00936C2C" w:rsidRDefault="00C25A03" w:rsidP="00C25A03">
      <w:pPr>
        <w:pStyle w:val="a6"/>
        <w:tabs>
          <w:tab w:val="left" w:pos="708"/>
        </w:tabs>
        <w:spacing w:line="360" w:lineRule="auto"/>
        <w:jc w:val="center"/>
        <w:rPr>
          <w:bCs w:val="0"/>
        </w:rPr>
      </w:pPr>
      <w:r w:rsidRPr="00936C2C">
        <w:rPr>
          <w:bCs w:val="0"/>
        </w:rPr>
        <w:t>Омск – 201</w:t>
      </w:r>
      <w:r w:rsidR="00130244" w:rsidRPr="00936C2C">
        <w:rPr>
          <w:bCs w:val="0"/>
        </w:rPr>
        <w:t>7</w:t>
      </w:r>
    </w:p>
    <w:p w:rsidR="00C25A03" w:rsidRPr="00936C2C" w:rsidRDefault="00C25A03" w:rsidP="00C25A03">
      <w:pPr>
        <w:spacing w:line="360" w:lineRule="auto"/>
        <w:ind w:firstLine="708"/>
        <w:jc w:val="both"/>
      </w:pPr>
      <w:r w:rsidRPr="00936C2C">
        <w:lastRenderedPageBreak/>
        <w:t xml:space="preserve">Программа вступительного испытания составлена </w:t>
      </w:r>
      <w:r w:rsidR="00130244" w:rsidRPr="00936C2C">
        <w:t>к.п.н.</w:t>
      </w:r>
      <w:r w:rsidRPr="00936C2C">
        <w:t xml:space="preserve">, </w:t>
      </w:r>
      <w:r w:rsidR="00546C6A" w:rsidRPr="00936C2C">
        <w:t xml:space="preserve">доцентом </w:t>
      </w:r>
      <w:r w:rsidRPr="00936C2C">
        <w:t xml:space="preserve"> кафедр</w:t>
      </w:r>
      <w:r w:rsidR="00546C6A" w:rsidRPr="00936C2C">
        <w:t xml:space="preserve">ы </w:t>
      </w:r>
      <w:r w:rsidR="00130244" w:rsidRPr="00936C2C">
        <w:t>адаптивной физической культуры</w:t>
      </w:r>
      <w:r w:rsidRPr="00936C2C">
        <w:t xml:space="preserve">, </w:t>
      </w:r>
      <w:proofErr w:type="spellStart"/>
      <w:r w:rsidRPr="00936C2C">
        <w:t>ОмГУ</w:t>
      </w:r>
      <w:proofErr w:type="spellEnd"/>
      <w:r w:rsidRPr="00936C2C">
        <w:t xml:space="preserve"> </w:t>
      </w:r>
      <w:r w:rsidR="00546C6A" w:rsidRPr="00936C2C">
        <w:t>Харченко</w:t>
      </w:r>
      <w:r w:rsidR="00936C2C" w:rsidRPr="00936C2C">
        <w:t xml:space="preserve"> Л.В.</w:t>
      </w:r>
      <w:r w:rsidR="00130244" w:rsidRPr="00936C2C">
        <w:t xml:space="preserve">, </w:t>
      </w:r>
      <w:r w:rsidR="00546C6A" w:rsidRPr="00936C2C">
        <w:t xml:space="preserve"> </w:t>
      </w:r>
      <w:proofErr w:type="gramStart"/>
      <w:r w:rsidR="00130244" w:rsidRPr="00936C2C">
        <w:t>к.б</w:t>
      </w:r>
      <w:proofErr w:type="gramEnd"/>
      <w:r w:rsidR="00130244" w:rsidRPr="00936C2C">
        <w:t xml:space="preserve">.н., доцентом </w:t>
      </w:r>
      <w:proofErr w:type="spellStart"/>
      <w:r w:rsidR="00130244" w:rsidRPr="00936C2C">
        <w:t>Турманидзе</w:t>
      </w:r>
      <w:proofErr w:type="spellEnd"/>
      <w:r w:rsidR="00130244" w:rsidRPr="00936C2C">
        <w:t xml:space="preserve"> А.В., </w:t>
      </w:r>
      <w:r w:rsidRPr="00936C2C">
        <w:t xml:space="preserve"> на основе Федерального государственного образовательного стандарта высшего профессионального образования по направлению подготовки магистров </w:t>
      </w:r>
    </w:p>
    <w:p w:rsidR="00C25A03" w:rsidRPr="00936C2C" w:rsidRDefault="00C25A03" w:rsidP="00C25A03">
      <w:pPr>
        <w:pStyle w:val="a3"/>
        <w:spacing w:line="360" w:lineRule="auto"/>
        <w:ind w:left="0"/>
        <w:jc w:val="both"/>
        <w:rPr>
          <w:szCs w:val="24"/>
        </w:rPr>
      </w:pPr>
      <w:r w:rsidRPr="00936C2C">
        <w:rPr>
          <w:szCs w:val="24"/>
        </w:rPr>
        <w:t xml:space="preserve">                     </w:t>
      </w:r>
    </w:p>
    <w:p w:rsidR="00C25A03" w:rsidRPr="00936C2C" w:rsidRDefault="00C25A03" w:rsidP="00C25A03">
      <w:pPr>
        <w:pStyle w:val="a3"/>
        <w:spacing w:line="360" w:lineRule="auto"/>
        <w:ind w:left="0"/>
        <w:jc w:val="both"/>
        <w:rPr>
          <w:szCs w:val="24"/>
        </w:rPr>
      </w:pPr>
    </w:p>
    <w:p w:rsidR="00C25A03" w:rsidRPr="00936C2C" w:rsidRDefault="00C25A03" w:rsidP="00C25A03">
      <w:pPr>
        <w:pStyle w:val="a3"/>
        <w:spacing w:line="360" w:lineRule="auto"/>
        <w:ind w:left="0" w:firstLine="720"/>
        <w:jc w:val="both"/>
        <w:rPr>
          <w:szCs w:val="24"/>
        </w:rPr>
      </w:pPr>
      <w:r w:rsidRPr="00936C2C">
        <w:rPr>
          <w:szCs w:val="24"/>
        </w:rPr>
        <w:t xml:space="preserve">Программа вступительного испытания рассмотрена и утверждена на ученом совете факультета </w:t>
      </w:r>
      <w:r w:rsidR="00130244" w:rsidRPr="00936C2C">
        <w:rPr>
          <w:szCs w:val="24"/>
        </w:rPr>
        <w:t xml:space="preserve">физической культуры, реабилитации и спорта, </w:t>
      </w:r>
      <w:r w:rsidRPr="00936C2C">
        <w:rPr>
          <w:szCs w:val="24"/>
        </w:rPr>
        <w:t xml:space="preserve">протокол №  </w:t>
      </w:r>
      <w:r w:rsidR="00130244" w:rsidRPr="00936C2C">
        <w:rPr>
          <w:szCs w:val="24"/>
        </w:rPr>
        <w:t>2 от 26.09.2017</w:t>
      </w:r>
      <w:r w:rsidRPr="00936C2C">
        <w:rPr>
          <w:szCs w:val="24"/>
        </w:rPr>
        <w:t xml:space="preserve"> г. </w:t>
      </w:r>
    </w:p>
    <w:p w:rsidR="00C25A03" w:rsidRPr="00936C2C" w:rsidRDefault="00C25A03" w:rsidP="00C25A03">
      <w:pPr>
        <w:pStyle w:val="a3"/>
        <w:spacing w:line="360" w:lineRule="auto"/>
        <w:ind w:left="0" w:firstLine="720"/>
        <w:jc w:val="both"/>
        <w:rPr>
          <w:szCs w:val="24"/>
        </w:rPr>
      </w:pPr>
    </w:p>
    <w:p w:rsidR="00C25A03" w:rsidRPr="00936C2C" w:rsidRDefault="00C25A03" w:rsidP="00C25A03">
      <w:pPr>
        <w:pStyle w:val="a3"/>
        <w:spacing w:line="360" w:lineRule="auto"/>
        <w:ind w:left="0"/>
        <w:jc w:val="both"/>
        <w:rPr>
          <w:szCs w:val="24"/>
        </w:rPr>
      </w:pPr>
    </w:p>
    <w:p w:rsidR="00C25A03" w:rsidRPr="00936C2C" w:rsidRDefault="00C25A03" w:rsidP="00C25A03">
      <w:pPr>
        <w:pStyle w:val="a3"/>
        <w:spacing w:line="360" w:lineRule="auto"/>
        <w:ind w:left="0"/>
        <w:jc w:val="both"/>
        <w:rPr>
          <w:szCs w:val="24"/>
        </w:rPr>
      </w:pPr>
    </w:p>
    <w:p w:rsidR="00C25A03" w:rsidRPr="00936C2C" w:rsidRDefault="00C25A03" w:rsidP="00C25A03">
      <w:pPr>
        <w:pStyle w:val="a3"/>
        <w:spacing w:line="360" w:lineRule="auto"/>
        <w:ind w:left="0"/>
        <w:jc w:val="both"/>
        <w:rPr>
          <w:szCs w:val="24"/>
        </w:rPr>
      </w:pPr>
    </w:p>
    <w:p w:rsidR="00C25A03" w:rsidRPr="00936C2C" w:rsidRDefault="00C25A03" w:rsidP="00C25A03">
      <w:pPr>
        <w:pStyle w:val="a3"/>
        <w:spacing w:line="360" w:lineRule="auto"/>
        <w:ind w:left="0"/>
        <w:jc w:val="both"/>
        <w:rPr>
          <w:szCs w:val="24"/>
        </w:rPr>
      </w:pPr>
      <w:r w:rsidRPr="00936C2C">
        <w:rPr>
          <w:szCs w:val="24"/>
        </w:rPr>
        <w:t xml:space="preserve">Председатель Ученого совета </w:t>
      </w:r>
    </w:p>
    <w:p w:rsidR="00C25A03" w:rsidRPr="00936C2C" w:rsidRDefault="00C25A03" w:rsidP="00C25A03">
      <w:pPr>
        <w:pStyle w:val="a3"/>
        <w:spacing w:line="360" w:lineRule="auto"/>
        <w:ind w:left="0"/>
        <w:jc w:val="both"/>
        <w:rPr>
          <w:color w:val="FF0000"/>
          <w:szCs w:val="24"/>
        </w:rPr>
      </w:pPr>
      <w:r w:rsidRPr="00936C2C">
        <w:rPr>
          <w:szCs w:val="24"/>
        </w:rPr>
        <w:t>факультета</w:t>
      </w:r>
      <w:r w:rsidRPr="00936C2C">
        <w:rPr>
          <w:szCs w:val="24"/>
        </w:rPr>
        <w:tab/>
      </w:r>
      <w:proofErr w:type="spellStart"/>
      <w:r w:rsidR="00130244" w:rsidRPr="00936C2C">
        <w:rPr>
          <w:szCs w:val="24"/>
        </w:rPr>
        <w:t>ФКРиС</w:t>
      </w:r>
      <w:proofErr w:type="spellEnd"/>
      <w:r w:rsidR="00130244" w:rsidRPr="00936C2C">
        <w:rPr>
          <w:szCs w:val="24"/>
        </w:rPr>
        <w:t xml:space="preserve">           </w:t>
      </w:r>
      <w:r w:rsidRPr="00936C2C">
        <w:rPr>
          <w:szCs w:val="24"/>
        </w:rPr>
        <w:tab/>
      </w:r>
      <w:r w:rsidRPr="00936C2C">
        <w:rPr>
          <w:szCs w:val="24"/>
        </w:rPr>
        <w:tab/>
      </w:r>
      <w:r w:rsidRPr="00936C2C">
        <w:rPr>
          <w:szCs w:val="24"/>
        </w:rPr>
        <w:tab/>
      </w:r>
      <w:r w:rsidR="00130244" w:rsidRPr="00936C2C">
        <w:rPr>
          <w:szCs w:val="24"/>
        </w:rPr>
        <w:t xml:space="preserve">                      В.Г. </w:t>
      </w:r>
      <w:proofErr w:type="spellStart"/>
      <w:r w:rsidR="00130244" w:rsidRPr="00936C2C">
        <w:rPr>
          <w:szCs w:val="24"/>
        </w:rPr>
        <w:t>Турманидзе</w:t>
      </w:r>
      <w:proofErr w:type="spellEnd"/>
    </w:p>
    <w:p w:rsidR="00C25A03" w:rsidRPr="00936C2C" w:rsidRDefault="00C25A03" w:rsidP="00C25A03">
      <w:pPr>
        <w:pStyle w:val="a3"/>
        <w:spacing w:line="360" w:lineRule="auto"/>
        <w:ind w:left="0"/>
        <w:jc w:val="both"/>
        <w:rPr>
          <w:color w:val="FF0000"/>
          <w:szCs w:val="24"/>
        </w:rPr>
      </w:pPr>
    </w:p>
    <w:p w:rsidR="00C25A03" w:rsidRPr="00936C2C" w:rsidRDefault="00C25A03" w:rsidP="00C25A03">
      <w:pPr>
        <w:pStyle w:val="a3"/>
        <w:spacing w:line="360" w:lineRule="auto"/>
        <w:ind w:left="0"/>
        <w:jc w:val="both"/>
        <w:rPr>
          <w:color w:val="FF0000"/>
          <w:szCs w:val="24"/>
        </w:rPr>
      </w:pPr>
    </w:p>
    <w:p w:rsidR="00546C6A" w:rsidRPr="00936C2C" w:rsidRDefault="00C25A03" w:rsidP="00C25A03">
      <w:pPr>
        <w:pStyle w:val="a3"/>
        <w:spacing w:line="360" w:lineRule="auto"/>
        <w:ind w:left="0"/>
        <w:jc w:val="both"/>
        <w:rPr>
          <w:szCs w:val="24"/>
        </w:rPr>
      </w:pPr>
      <w:r w:rsidRPr="00936C2C">
        <w:rPr>
          <w:szCs w:val="24"/>
        </w:rPr>
        <w:t>Заведующ</w:t>
      </w:r>
      <w:r w:rsidR="00130244" w:rsidRPr="00936C2C">
        <w:rPr>
          <w:szCs w:val="24"/>
        </w:rPr>
        <w:t>ая</w:t>
      </w:r>
      <w:r w:rsidRPr="00936C2C">
        <w:rPr>
          <w:szCs w:val="24"/>
        </w:rPr>
        <w:t xml:space="preserve"> кафедрой</w:t>
      </w:r>
    </w:p>
    <w:p w:rsidR="00C25A03" w:rsidRPr="00936C2C" w:rsidRDefault="00130244" w:rsidP="00C25A03">
      <w:pPr>
        <w:pStyle w:val="a3"/>
        <w:spacing w:line="360" w:lineRule="auto"/>
        <w:ind w:left="0"/>
        <w:jc w:val="both"/>
        <w:rPr>
          <w:szCs w:val="24"/>
        </w:rPr>
      </w:pPr>
      <w:r w:rsidRPr="00936C2C">
        <w:rPr>
          <w:szCs w:val="24"/>
        </w:rPr>
        <w:t>Адаптивной физи</w:t>
      </w:r>
      <w:r w:rsidR="00546C6A" w:rsidRPr="00936C2C">
        <w:rPr>
          <w:szCs w:val="24"/>
        </w:rPr>
        <w:t>ческо</w:t>
      </w:r>
      <w:r w:rsidRPr="00936C2C">
        <w:rPr>
          <w:szCs w:val="24"/>
        </w:rPr>
        <w:t xml:space="preserve">й культуры                           </w:t>
      </w:r>
      <w:r w:rsidR="00953254">
        <w:rPr>
          <w:szCs w:val="24"/>
        </w:rPr>
        <w:t xml:space="preserve">             </w:t>
      </w:r>
      <w:r w:rsidRPr="00936C2C">
        <w:rPr>
          <w:szCs w:val="24"/>
        </w:rPr>
        <w:t xml:space="preserve">    Л.В. Харченко</w:t>
      </w:r>
      <w:r w:rsidR="00953254">
        <w:rPr>
          <w:szCs w:val="24"/>
        </w:rPr>
        <w:t xml:space="preserve"> </w:t>
      </w:r>
    </w:p>
    <w:p w:rsidR="00C25A03" w:rsidRPr="00936C2C" w:rsidRDefault="00C25A03" w:rsidP="00C25A03">
      <w:pPr>
        <w:pStyle w:val="a3"/>
        <w:spacing w:line="360" w:lineRule="auto"/>
        <w:ind w:left="0"/>
        <w:jc w:val="both"/>
        <w:rPr>
          <w:szCs w:val="24"/>
        </w:rPr>
      </w:pPr>
      <w:r w:rsidRPr="00936C2C">
        <w:rPr>
          <w:szCs w:val="24"/>
        </w:rPr>
        <w:tab/>
      </w:r>
      <w:r w:rsidRPr="00936C2C">
        <w:rPr>
          <w:szCs w:val="24"/>
        </w:rPr>
        <w:tab/>
      </w:r>
      <w:r w:rsidRPr="00936C2C">
        <w:rPr>
          <w:szCs w:val="24"/>
        </w:rPr>
        <w:tab/>
      </w:r>
      <w:r w:rsidRPr="00936C2C">
        <w:rPr>
          <w:szCs w:val="24"/>
        </w:rPr>
        <w:tab/>
      </w:r>
      <w:r w:rsidRPr="00936C2C">
        <w:rPr>
          <w:szCs w:val="24"/>
        </w:rPr>
        <w:tab/>
      </w:r>
      <w:r w:rsidRPr="00936C2C">
        <w:rPr>
          <w:szCs w:val="24"/>
        </w:rPr>
        <w:tab/>
      </w:r>
      <w:r w:rsidRPr="00936C2C">
        <w:rPr>
          <w:szCs w:val="24"/>
        </w:rPr>
        <w:tab/>
        <w:t xml:space="preserve">        </w:t>
      </w:r>
    </w:p>
    <w:p w:rsidR="00C25A03" w:rsidRPr="00936C2C" w:rsidRDefault="00C25A03" w:rsidP="00C25A03">
      <w:pPr>
        <w:pStyle w:val="a3"/>
        <w:spacing w:line="360" w:lineRule="auto"/>
        <w:ind w:left="0"/>
        <w:jc w:val="center"/>
        <w:rPr>
          <w:b/>
          <w:szCs w:val="24"/>
        </w:rPr>
      </w:pPr>
    </w:p>
    <w:p w:rsidR="00C25A03" w:rsidRPr="00936C2C" w:rsidRDefault="00C25A03" w:rsidP="00C25A03">
      <w:pPr>
        <w:pStyle w:val="a3"/>
        <w:spacing w:line="360" w:lineRule="auto"/>
        <w:ind w:left="0"/>
        <w:jc w:val="center"/>
        <w:rPr>
          <w:b/>
          <w:szCs w:val="24"/>
        </w:rPr>
      </w:pPr>
    </w:p>
    <w:p w:rsidR="00C25A03" w:rsidRPr="00936C2C" w:rsidRDefault="00C25A03" w:rsidP="00C25A03">
      <w:pPr>
        <w:pStyle w:val="a3"/>
        <w:spacing w:line="360" w:lineRule="auto"/>
        <w:ind w:left="0"/>
        <w:jc w:val="center"/>
        <w:rPr>
          <w:b/>
          <w:szCs w:val="24"/>
        </w:rPr>
      </w:pPr>
    </w:p>
    <w:p w:rsidR="00C25A03" w:rsidRPr="00936C2C" w:rsidRDefault="00C25A03" w:rsidP="00C25A03">
      <w:pPr>
        <w:pStyle w:val="a3"/>
        <w:spacing w:line="360" w:lineRule="auto"/>
        <w:ind w:left="0"/>
        <w:jc w:val="center"/>
        <w:rPr>
          <w:b/>
          <w:szCs w:val="24"/>
        </w:rPr>
      </w:pPr>
    </w:p>
    <w:p w:rsidR="00130244" w:rsidRPr="00936C2C" w:rsidRDefault="00130244" w:rsidP="00C25A03">
      <w:pPr>
        <w:pStyle w:val="a3"/>
        <w:spacing w:line="360" w:lineRule="auto"/>
        <w:ind w:left="0"/>
        <w:jc w:val="center"/>
        <w:rPr>
          <w:b/>
          <w:szCs w:val="24"/>
        </w:rPr>
      </w:pPr>
    </w:p>
    <w:p w:rsidR="00C25A03" w:rsidRPr="00936C2C" w:rsidRDefault="00C25A03" w:rsidP="00C25A03">
      <w:pPr>
        <w:pStyle w:val="a3"/>
        <w:spacing w:line="360" w:lineRule="auto"/>
        <w:ind w:left="0"/>
        <w:jc w:val="center"/>
        <w:rPr>
          <w:b/>
          <w:szCs w:val="24"/>
        </w:rPr>
      </w:pPr>
    </w:p>
    <w:p w:rsidR="00C25A03" w:rsidRDefault="00C25A03" w:rsidP="00C25A03">
      <w:pPr>
        <w:pStyle w:val="a3"/>
        <w:spacing w:line="360" w:lineRule="auto"/>
        <w:ind w:left="0"/>
        <w:jc w:val="center"/>
        <w:rPr>
          <w:b/>
          <w:szCs w:val="24"/>
        </w:rPr>
      </w:pPr>
    </w:p>
    <w:p w:rsidR="00936C2C" w:rsidRDefault="00936C2C" w:rsidP="00C25A03">
      <w:pPr>
        <w:pStyle w:val="a3"/>
        <w:spacing w:line="360" w:lineRule="auto"/>
        <w:ind w:left="0"/>
        <w:jc w:val="center"/>
        <w:rPr>
          <w:b/>
          <w:szCs w:val="24"/>
        </w:rPr>
      </w:pPr>
    </w:p>
    <w:p w:rsidR="00936C2C" w:rsidRDefault="00936C2C" w:rsidP="00C25A03">
      <w:pPr>
        <w:pStyle w:val="a3"/>
        <w:spacing w:line="360" w:lineRule="auto"/>
        <w:ind w:left="0"/>
        <w:jc w:val="center"/>
        <w:rPr>
          <w:b/>
          <w:szCs w:val="24"/>
        </w:rPr>
      </w:pPr>
    </w:p>
    <w:p w:rsidR="00936C2C" w:rsidRDefault="00936C2C" w:rsidP="00C25A03">
      <w:pPr>
        <w:pStyle w:val="a3"/>
        <w:spacing w:line="360" w:lineRule="auto"/>
        <w:ind w:left="0"/>
        <w:jc w:val="center"/>
        <w:rPr>
          <w:b/>
          <w:szCs w:val="24"/>
        </w:rPr>
      </w:pPr>
    </w:p>
    <w:p w:rsidR="00936C2C" w:rsidRDefault="00936C2C" w:rsidP="00C25A03">
      <w:pPr>
        <w:pStyle w:val="a3"/>
        <w:spacing w:line="360" w:lineRule="auto"/>
        <w:ind w:left="0"/>
        <w:jc w:val="center"/>
        <w:rPr>
          <w:b/>
          <w:szCs w:val="24"/>
        </w:rPr>
      </w:pPr>
    </w:p>
    <w:p w:rsidR="00936C2C" w:rsidRDefault="00936C2C" w:rsidP="00C25A03">
      <w:pPr>
        <w:pStyle w:val="a3"/>
        <w:spacing w:line="360" w:lineRule="auto"/>
        <w:ind w:left="0"/>
        <w:jc w:val="center"/>
        <w:rPr>
          <w:b/>
          <w:szCs w:val="24"/>
        </w:rPr>
      </w:pPr>
    </w:p>
    <w:p w:rsidR="00936C2C" w:rsidRDefault="00936C2C" w:rsidP="00C25A03">
      <w:pPr>
        <w:pStyle w:val="a3"/>
        <w:spacing w:line="360" w:lineRule="auto"/>
        <w:ind w:left="0"/>
        <w:jc w:val="center"/>
        <w:rPr>
          <w:b/>
          <w:szCs w:val="24"/>
        </w:rPr>
      </w:pPr>
    </w:p>
    <w:p w:rsidR="00936C2C" w:rsidRPr="00936C2C" w:rsidRDefault="00936C2C" w:rsidP="00C25A03">
      <w:pPr>
        <w:pStyle w:val="a3"/>
        <w:spacing w:line="360" w:lineRule="auto"/>
        <w:ind w:left="0"/>
        <w:jc w:val="center"/>
        <w:rPr>
          <w:b/>
          <w:szCs w:val="24"/>
        </w:rPr>
      </w:pPr>
    </w:p>
    <w:p w:rsidR="00C25A03" w:rsidRPr="00936C2C" w:rsidRDefault="00C25A03" w:rsidP="00C25A03">
      <w:pPr>
        <w:pStyle w:val="a3"/>
        <w:spacing w:line="360" w:lineRule="auto"/>
        <w:ind w:left="0"/>
        <w:jc w:val="center"/>
        <w:rPr>
          <w:b/>
          <w:szCs w:val="24"/>
        </w:rPr>
      </w:pPr>
    </w:p>
    <w:p w:rsidR="00C25A03" w:rsidRPr="00936C2C" w:rsidRDefault="00C25A03" w:rsidP="00C25A03">
      <w:pPr>
        <w:pStyle w:val="a3"/>
        <w:spacing w:line="360" w:lineRule="auto"/>
        <w:ind w:left="0"/>
        <w:jc w:val="center"/>
        <w:rPr>
          <w:b/>
          <w:szCs w:val="24"/>
        </w:rPr>
      </w:pPr>
    </w:p>
    <w:p w:rsidR="009E5B0E" w:rsidRPr="00936C2C" w:rsidRDefault="009E5B0E" w:rsidP="009E5B0E">
      <w:pPr>
        <w:pStyle w:val="a3"/>
        <w:numPr>
          <w:ilvl w:val="0"/>
          <w:numId w:val="4"/>
        </w:numPr>
        <w:spacing w:line="0" w:lineRule="atLeast"/>
        <w:ind w:left="0"/>
        <w:jc w:val="both"/>
        <w:rPr>
          <w:b/>
          <w:szCs w:val="24"/>
        </w:rPr>
      </w:pPr>
      <w:r w:rsidRPr="00936C2C">
        <w:rPr>
          <w:b/>
          <w:szCs w:val="24"/>
        </w:rPr>
        <w:lastRenderedPageBreak/>
        <w:t>Структура вступительного испытания</w:t>
      </w:r>
    </w:p>
    <w:p w:rsidR="009E5B0E" w:rsidRPr="00936C2C" w:rsidRDefault="009E5B0E" w:rsidP="009E5B0E">
      <w:pPr>
        <w:pStyle w:val="a3"/>
        <w:spacing w:line="0" w:lineRule="atLeast"/>
        <w:ind w:left="0"/>
        <w:jc w:val="both"/>
        <w:rPr>
          <w:b/>
          <w:szCs w:val="24"/>
        </w:rPr>
      </w:pPr>
    </w:p>
    <w:p w:rsidR="009E5B0E" w:rsidRPr="00936C2C" w:rsidRDefault="009E5B0E" w:rsidP="009E5B0E">
      <w:pPr>
        <w:pStyle w:val="a3"/>
        <w:spacing w:line="0" w:lineRule="atLeast"/>
        <w:ind w:left="0"/>
        <w:jc w:val="both"/>
        <w:rPr>
          <w:szCs w:val="24"/>
        </w:rPr>
      </w:pPr>
      <w:r w:rsidRPr="00936C2C">
        <w:rPr>
          <w:szCs w:val="24"/>
        </w:rPr>
        <w:t xml:space="preserve">Вступительное испытание представляет собой </w:t>
      </w:r>
      <w:r w:rsidR="00546C6A" w:rsidRPr="00936C2C">
        <w:rPr>
          <w:szCs w:val="24"/>
        </w:rPr>
        <w:t>собеседование по адаптивной физической культур</w:t>
      </w:r>
      <w:r w:rsidR="00321748" w:rsidRPr="00936C2C">
        <w:rPr>
          <w:szCs w:val="24"/>
        </w:rPr>
        <w:t>е</w:t>
      </w:r>
      <w:r w:rsidR="00546C6A" w:rsidRPr="00936C2C">
        <w:rPr>
          <w:szCs w:val="24"/>
        </w:rPr>
        <w:t xml:space="preserve">. </w:t>
      </w:r>
      <w:r w:rsidRPr="00936C2C">
        <w:rPr>
          <w:szCs w:val="24"/>
        </w:rPr>
        <w:t xml:space="preserve"> </w:t>
      </w:r>
      <w:r w:rsidR="00546C6A" w:rsidRPr="00936C2C">
        <w:rPr>
          <w:szCs w:val="24"/>
        </w:rPr>
        <w:t>Собеседование проходит по билету в устной форме.</w:t>
      </w:r>
      <w:r w:rsidRPr="00936C2C">
        <w:rPr>
          <w:szCs w:val="24"/>
        </w:rPr>
        <w:t xml:space="preserve"> Билет состоит из двух вопросов. Ответ заслушивается членами экзаменационной комиссии, которые при необходимости могут задать дополнительные вопросы.</w:t>
      </w:r>
    </w:p>
    <w:p w:rsidR="009E5B0E" w:rsidRPr="00936C2C" w:rsidRDefault="009E5B0E" w:rsidP="009E5B0E">
      <w:pPr>
        <w:pStyle w:val="a3"/>
        <w:spacing w:line="0" w:lineRule="atLeast"/>
        <w:ind w:left="0"/>
        <w:jc w:val="both"/>
        <w:rPr>
          <w:szCs w:val="24"/>
        </w:rPr>
      </w:pPr>
    </w:p>
    <w:p w:rsidR="009E5B0E" w:rsidRPr="00936C2C" w:rsidRDefault="009E5B0E" w:rsidP="009E5B0E">
      <w:pPr>
        <w:pStyle w:val="a3"/>
        <w:numPr>
          <w:ilvl w:val="0"/>
          <w:numId w:val="4"/>
        </w:numPr>
        <w:spacing w:line="0" w:lineRule="atLeast"/>
        <w:ind w:left="0"/>
        <w:jc w:val="both"/>
        <w:rPr>
          <w:b/>
          <w:szCs w:val="24"/>
        </w:rPr>
      </w:pPr>
      <w:r w:rsidRPr="00936C2C">
        <w:rPr>
          <w:b/>
          <w:szCs w:val="24"/>
        </w:rPr>
        <w:t>Критерии оценки вступительного испытания</w:t>
      </w:r>
    </w:p>
    <w:p w:rsidR="009E5B0E" w:rsidRPr="00936C2C" w:rsidRDefault="009E5B0E" w:rsidP="009E5B0E">
      <w:pPr>
        <w:pStyle w:val="a3"/>
        <w:spacing w:line="0" w:lineRule="atLeast"/>
        <w:ind w:left="0"/>
        <w:jc w:val="both"/>
        <w:rPr>
          <w:szCs w:val="24"/>
        </w:rPr>
      </w:pPr>
    </w:p>
    <w:p w:rsidR="009E5B0E" w:rsidRPr="00936C2C" w:rsidRDefault="009E5B0E" w:rsidP="009E5B0E">
      <w:pPr>
        <w:pStyle w:val="a3"/>
        <w:spacing w:line="0" w:lineRule="atLeast"/>
        <w:ind w:left="0"/>
        <w:jc w:val="both"/>
        <w:rPr>
          <w:szCs w:val="24"/>
        </w:rPr>
      </w:pPr>
      <w:r w:rsidRPr="00936C2C">
        <w:rPr>
          <w:szCs w:val="24"/>
        </w:rPr>
        <w:t xml:space="preserve">Время подготовки </w:t>
      </w:r>
      <w:r w:rsidR="00953254">
        <w:rPr>
          <w:szCs w:val="24"/>
        </w:rPr>
        <w:t xml:space="preserve">ответа </w:t>
      </w:r>
      <w:r w:rsidRPr="00936C2C">
        <w:rPr>
          <w:szCs w:val="24"/>
        </w:rPr>
        <w:t xml:space="preserve">– </w:t>
      </w:r>
      <w:r w:rsidR="00953254">
        <w:rPr>
          <w:szCs w:val="24"/>
        </w:rPr>
        <w:t>60 минут</w:t>
      </w:r>
      <w:r w:rsidRPr="00936C2C">
        <w:rPr>
          <w:szCs w:val="24"/>
        </w:rPr>
        <w:t>.</w:t>
      </w:r>
    </w:p>
    <w:p w:rsidR="009E5B0E" w:rsidRPr="00936C2C" w:rsidRDefault="009E5B0E" w:rsidP="009E5B0E">
      <w:pPr>
        <w:pStyle w:val="a3"/>
        <w:spacing w:line="0" w:lineRule="atLeast"/>
        <w:ind w:left="0"/>
        <w:jc w:val="both"/>
        <w:rPr>
          <w:szCs w:val="24"/>
        </w:rPr>
      </w:pPr>
      <w:r w:rsidRPr="00936C2C">
        <w:rPr>
          <w:szCs w:val="24"/>
        </w:rPr>
        <w:t>Каждый вопрос оценивается от 0 до 50 баллов. Максимальная сум</w:t>
      </w:r>
      <w:r w:rsidR="00953254">
        <w:rPr>
          <w:szCs w:val="24"/>
        </w:rPr>
        <w:t>м</w:t>
      </w:r>
      <w:r w:rsidRPr="00936C2C">
        <w:rPr>
          <w:szCs w:val="24"/>
        </w:rPr>
        <w:t xml:space="preserve">а баллов, которую может получить </w:t>
      </w:r>
      <w:proofErr w:type="gramStart"/>
      <w:r w:rsidRPr="00936C2C">
        <w:rPr>
          <w:szCs w:val="24"/>
        </w:rPr>
        <w:t>поступающий</w:t>
      </w:r>
      <w:proofErr w:type="gramEnd"/>
      <w:r w:rsidR="004B52BC" w:rsidRPr="00936C2C">
        <w:rPr>
          <w:szCs w:val="24"/>
        </w:rPr>
        <w:t xml:space="preserve"> –</w:t>
      </w:r>
      <w:r w:rsidRPr="00936C2C">
        <w:rPr>
          <w:szCs w:val="24"/>
        </w:rPr>
        <w:t xml:space="preserve"> 100. Основанием для оценки являются полнота, системность, точность ответа, глубина понимания содержания вопроса. </w:t>
      </w:r>
    </w:p>
    <w:p w:rsidR="009E5B0E" w:rsidRPr="00936C2C" w:rsidRDefault="009E5B0E" w:rsidP="009E5B0E">
      <w:pPr>
        <w:pStyle w:val="a3"/>
        <w:spacing w:line="0" w:lineRule="atLeast"/>
        <w:ind w:left="0"/>
        <w:jc w:val="both"/>
        <w:rPr>
          <w:b/>
          <w:szCs w:val="24"/>
        </w:rPr>
      </w:pPr>
      <w:r w:rsidRPr="00936C2C">
        <w:rPr>
          <w:b/>
          <w:szCs w:val="24"/>
        </w:rPr>
        <w:t>«50 баллов»</w:t>
      </w:r>
    </w:p>
    <w:p w:rsidR="009E5B0E" w:rsidRPr="00936C2C" w:rsidRDefault="009E5B0E" w:rsidP="009E5B0E">
      <w:pPr>
        <w:pStyle w:val="a3"/>
        <w:spacing w:line="0" w:lineRule="atLeast"/>
        <w:ind w:left="0"/>
        <w:jc w:val="both"/>
        <w:rPr>
          <w:szCs w:val="24"/>
        </w:rPr>
      </w:pPr>
      <w:r w:rsidRPr="00936C2C">
        <w:rPr>
          <w:szCs w:val="24"/>
        </w:rPr>
        <w:t>Знания глубокие, всесторонние. Полное понимание материала, выводы доказательны, приводит примеры, дополнительные вопросы не требуются. Излагает материал логично, последовательно. Дает емкие  определения основных понятий, корректно использует профессиональную терминологию. Соблюдает нормы литературного языка, преобладает научный стиль изложения.</w:t>
      </w:r>
    </w:p>
    <w:p w:rsidR="009E5B0E" w:rsidRPr="00936C2C" w:rsidRDefault="009E5B0E" w:rsidP="009E5B0E">
      <w:pPr>
        <w:pStyle w:val="a3"/>
        <w:spacing w:line="0" w:lineRule="atLeast"/>
        <w:ind w:left="0"/>
        <w:jc w:val="both"/>
        <w:rPr>
          <w:b/>
          <w:szCs w:val="24"/>
        </w:rPr>
      </w:pPr>
      <w:r w:rsidRPr="00936C2C">
        <w:rPr>
          <w:b/>
          <w:szCs w:val="24"/>
        </w:rPr>
        <w:t>«40 баллов»</w:t>
      </w:r>
    </w:p>
    <w:p w:rsidR="009E5B0E" w:rsidRPr="00936C2C" w:rsidRDefault="009E5B0E" w:rsidP="009E5B0E">
      <w:pPr>
        <w:spacing w:line="0" w:lineRule="atLeast"/>
        <w:jc w:val="both"/>
      </w:pPr>
      <w:r w:rsidRPr="00936C2C">
        <w:t>Знание материала в пределах программы. Понимает материал, приводит примеры, но испытывает некоторые затруднения с выводами, однако достаточно полно отвечает на дополнительные вопросы. Излагает материал не достаточно логично и последовательно. Допускает неточности в определении понятий, не в полном объеме использует профессиональную терминологию. Соблюдает нормы литературного языка, допускает единичные ошибки.</w:t>
      </w:r>
    </w:p>
    <w:p w:rsidR="009E5B0E" w:rsidRPr="00936C2C" w:rsidRDefault="009E5B0E" w:rsidP="009E5B0E">
      <w:pPr>
        <w:pStyle w:val="a3"/>
        <w:spacing w:line="0" w:lineRule="atLeast"/>
        <w:ind w:left="0"/>
        <w:jc w:val="both"/>
        <w:rPr>
          <w:b/>
          <w:szCs w:val="24"/>
        </w:rPr>
      </w:pPr>
      <w:r w:rsidRPr="00936C2C">
        <w:rPr>
          <w:b/>
          <w:szCs w:val="24"/>
        </w:rPr>
        <w:t>«30 баллов»</w:t>
      </w:r>
    </w:p>
    <w:p w:rsidR="009E5B0E" w:rsidRPr="00936C2C" w:rsidRDefault="009E5B0E" w:rsidP="009E5B0E">
      <w:pPr>
        <w:spacing w:line="0" w:lineRule="atLeast"/>
        <w:jc w:val="both"/>
      </w:pPr>
      <w:r w:rsidRPr="00936C2C">
        <w:t>Отмечены пробелы в усвоении программного материала. Суждения поверхностные, содержат ошибки, не приводит примеры, ответы на дополнительные вопросы неуверенные. Логика изложения нарушена, формулирует ответ после уточняющих вопросов. Путает понятия, редко использует профессиональную терминологию. Допускает множественные речевые ошибки при изложении материала.</w:t>
      </w:r>
    </w:p>
    <w:p w:rsidR="009E5B0E" w:rsidRPr="00936C2C" w:rsidRDefault="009E5B0E" w:rsidP="009E5B0E">
      <w:pPr>
        <w:pStyle w:val="a3"/>
        <w:spacing w:line="0" w:lineRule="atLeast"/>
        <w:ind w:left="0"/>
        <w:jc w:val="both"/>
        <w:rPr>
          <w:b/>
          <w:szCs w:val="24"/>
        </w:rPr>
      </w:pPr>
      <w:r w:rsidRPr="00936C2C">
        <w:rPr>
          <w:b/>
          <w:szCs w:val="24"/>
        </w:rPr>
        <w:t>«20 баллов»</w:t>
      </w:r>
    </w:p>
    <w:p w:rsidR="008529C2" w:rsidRPr="00936C2C" w:rsidRDefault="009E5B0E" w:rsidP="009E5B0E">
      <w:pPr>
        <w:spacing w:line="0" w:lineRule="atLeast"/>
        <w:jc w:val="both"/>
      </w:pPr>
      <w:r w:rsidRPr="00936C2C">
        <w:t>Не знает основное содержание дисциплины. С трудом формулирует свои мысли, не приводит примеры, не дает ответа на дополнительные вопросы. Беспорядочно, неуверенно излагает материал. Затрудняется в определении основных понятий изучаемой дисциплины, не корректно использует профессиональную терминологию. Косноязычная речь искажает смысл ответа.</w:t>
      </w:r>
    </w:p>
    <w:p w:rsidR="00716C9B" w:rsidRPr="00936C2C" w:rsidRDefault="00716C9B" w:rsidP="009E5B0E">
      <w:pPr>
        <w:spacing w:line="0" w:lineRule="atLeast"/>
        <w:jc w:val="center"/>
        <w:rPr>
          <w:b/>
        </w:rPr>
      </w:pPr>
    </w:p>
    <w:p w:rsidR="00D66877" w:rsidRPr="00936C2C" w:rsidRDefault="00321748" w:rsidP="009E5B0E">
      <w:pPr>
        <w:spacing w:line="0" w:lineRule="atLeast"/>
        <w:jc w:val="center"/>
        <w:rPr>
          <w:b/>
        </w:rPr>
      </w:pPr>
      <w:r w:rsidRPr="00936C2C">
        <w:rPr>
          <w:b/>
        </w:rPr>
        <w:t>А</w:t>
      </w:r>
      <w:r w:rsidR="008F4397" w:rsidRPr="00936C2C">
        <w:rPr>
          <w:b/>
        </w:rPr>
        <w:t>даптивн</w:t>
      </w:r>
      <w:r w:rsidRPr="00936C2C">
        <w:rPr>
          <w:b/>
        </w:rPr>
        <w:t>ая</w:t>
      </w:r>
      <w:r w:rsidR="008F4397" w:rsidRPr="00936C2C">
        <w:rPr>
          <w:b/>
        </w:rPr>
        <w:t xml:space="preserve"> физическ</w:t>
      </w:r>
      <w:r w:rsidRPr="00936C2C">
        <w:rPr>
          <w:b/>
        </w:rPr>
        <w:t>ая</w:t>
      </w:r>
      <w:r w:rsidR="008F4397" w:rsidRPr="00936C2C">
        <w:rPr>
          <w:b/>
        </w:rPr>
        <w:t xml:space="preserve"> культур</w:t>
      </w:r>
      <w:r w:rsidRPr="00936C2C">
        <w:rPr>
          <w:b/>
        </w:rPr>
        <w:t>а</w:t>
      </w:r>
    </w:p>
    <w:p w:rsidR="00716C9B" w:rsidRPr="00936C2C" w:rsidRDefault="00716C9B" w:rsidP="00716C9B">
      <w:pPr>
        <w:pStyle w:val="a7"/>
        <w:shd w:val="clear" w:color="auto" w:fill="FFFFFF"/>
        <w:spacing w:before="0" w:beforeAutospacing="0" w:after="0" w:afterAutospacing="0"/>
        <w:jc w:val="both"/>
        <w:rPr>
          <w:color w:val="000000"/>
        </w:rPr>
      </w:pPr>
    </w:p>
    <w:p w:rsidR="00D92C30" w:rsidRPr="00936C2C" w:rsidRDefault="00716C9B" w:rsidP="00936C2C">
      <w:pPr>
        <w:pStyle w:val="a8"/>
        <w:numPr>
          <w:ilvl w:val="0"/>
          <w:numId w:val="9"/>
        </w:numPr>
        <w:shd w:val="clear" w:color="auto" w:fill="FFFFFF"/>
        <w:autoSpaceDE w:val="0"/>
        <w:autoSpaceDN w:val="0"/>
        <w:adjustRightInd w:val="0"/>
        <w:jc w:val="both"/>
      </w:pPr>
      <w:r w:rsidRPr="00936C2C">
        <w:rPr>
          <w:color w:val="000000"/>
        </w:rPr>
        <w:t xml:space="preserve"> </w:t>
      </w:r>
      <w:r w:rsidR="00D92C30" w:rsidRPr="00936C2C">
        <w:rPr>
          <w:color w:val="000000"/>
        </w:rPr>
        <w:t>Основные отличия адаптивной физической культуры от физической культуры, медицины и других отраслей знания и практической деятельности человека.</w:t>
      </w:r>
    </w:p>
    <w:p w:rsidR="00D92C30" w:rsidRPr="00936C2C" w:rsidRDefault="00D92C30" w:rsidP="00936C2C">
      <w:pPr>
        <w:pStyle w:val="a8"/>
        <w:numPr>
          <w:ilvl w:val="0"/>
          <w:numId w:val="9"/>
        </w:numPr>
        <w:shd w:val="clear" w:color="auto" w:fill="FFFFFF"/>
        <w:autoSpaceDE w:val="0"/>
        <w:autoSpaceDN w:val="0"/>
        <w:adjustRightInd w:val="0"/>
        <w:jc w:val="both"/>
      </w:pPr>
      <w:proofErr w:type="gramStart"/>
      <w:r w:rsidRPr="00936C2C">
        <w:rPr>
          <w:color w:val="000000"/>
        </w:rPr>
        <w:t>Понятия «культура», «физическая культура», «адаптивная физическая культура», «реабилитация», «социализация», «социальная интеграция».</w:t>
      </w:r>
      <w:proofErr w:type="gramEnd"/>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Цель и основные задачи адаптивной физической культуры.</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Коррекционные задачи - основные задачи адаптивной физической культуры. Возможности коррекции сенсорных систем, интеллекта, функций опорно-двигательного аппарата, внутренних органов, речи с помощью физических упражнений.</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Задачи компенсации функций пораженного органа или деятельности какой-либо системы. Их решение в адаптивной физической культуре.</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lastRenderedPageBreak/>
        <w:t>Профилактика сопутствующих заболеваний и вторичных отклонений средствами и методами адаптивной физической культуры.</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Особенности образовательных, воспитательных и оздоровительных задач в адаптивной физической культуре.</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Краткая характеристика основных видов адаптивной физической культуры (адаптивное физическое воспитание, адаптивный спорт, адаптивная двигательная рекреация, адаптивная физическая реабилитация).</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Классификация инвалидов по тяжести дефекта и нозологическим группам.</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Типичные нарушения двигательной сферы лиц с отклонениями в состоянии здоровья.</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Организация адаптивного физического воспитания в России.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Организация адаптивного спорта в России.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Организация физической реабилитации в России.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Адаптивная физическая культура - составная часть комплексной реабилитации.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Адаптивная физическая культура в социальной интеграции и повышении уровня качества жизни инвалидов.</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Содержание важнейших педагогических функций адаптивной физической культуры.</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Характеристика социальных функций адаптивной физической культуры.</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Социальные принципы адаптивной физической культуры. Приведите примеры их реализации.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Специально-методические принципы адаптивной физической культуры.</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Средства адаптивной физической культуры. Характеристика основных групп.</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Методы, адаптивной физической культуры, используемые в комплексной реабилитации.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Методы обучения двигательным действиям в адаптивной физической культуре.</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Методы развития физических качеств и способностей. Особенности применения в адаптивной физической культуре.</w:t>
      </w:r>
    </w:p>
    <w:p w:rsidR="00D92C30" w:rsidRPr="00936C2C" w:rsidRDefault="00D92C30" w:rsidP="00936C2C">
      <w:pPr>
        <w:pStyle w:val="a8"/>
        <w:numPr>
          <w:ilvl w:val="0"/>
          <w:numId w:val="9"/>
        </w:numPr>
        <w:shd w:val="clear" w:color="auto" w:fill="FFFFFF"/>
        <w:autoSpaceDE w:val="0"/>
        <w:autoSpaceDN w:val="0"/>
        <w:adjustRightInd w:val="0"/>
        <w:jc w:val="both"/>
        <w:rPr>
          <w:color w:val="000000"/>
        </w:rPr>
      </w:pPr>
      <w:r w:rsidRPr="00936C2C">
        <w:rPr>
          <w:color w:val="000000"/>
        </w:rPr>
        <w:t xml:space="preserve"> Структура процесса обучения двигательным действиям  в адаптивной физической культуре.</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Основные закономерности развития физических качеств и способностей.</w:t>
      </w:r>
    </w:p>
    <w:p w:rsidR="00D92C30" w:rsidRPr="00936C2C" w:rsidRDefault="00D92C30" w:rsidP="00936C2C">
      <w:pPr>
        <w:pStyle w:val="a8"/>
        <w:numPr>
          <w:ilvl w:val="0"/>
          <w:numId w:val="9"/>
        </w:numPr>
        <w:shd w:val="clear" w:color="auto" w:fill="FFFFFF"/>
        <w:autoSpaceDE w:val="0"/>
        <w:autoSpaceDN w:val="0"/>
        <w:adjustRightInd w:val="0"/>
        <w:jc w:val="both"/>
      </w:pPr>
      <w:r w:rsidRPr="00936C2C">
        <w:t xml:space="preserve"> Педагогические принципы развития физических способностей.</w:t>
      </w:r>
      <w:r w:rsidRPr="00936C2C">
        <w:rPr>
          <w:color w:val="000000"/>
        </w:rPr>
        <w:t xml:space="preserve"> </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Развитие и совершенствование силовых способностей у инвалидов различных нозологических групп.</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Развитие и совершенствование скоростных способностей у инвалидов различных нозологических групп.</w:t>
      </w:r>
    </w:p>
    <w:p w:rsidR="00D92C30" w:rsidRPr="00936C2C" w:rsidRDefault="00D92C30" w:rsidP="00936C2C">
      <w:pPr>
        <w:pStyle w:val="a8"/>
        <w:numPr>
          <w:ilvl w:val="0"/>
          <w:numId w:val="9"/>
        </w:numPr>
        <w:shd w:val="clear" w:color="auto" w:fill="FFFFFF"/>
        <w:autoSpaceDE w:val="0"/>
        <w:autoSpaceDN w:val="0"/>
        <w:adjustRightInd w:val="0"/>
        <w:jc w:val="both"/>
        <w:rPr>
          <w:color w:val="000000"/>
        </w:rPr>
      </w:pPr>
      <w:r w:rsidRPr="00936C2C">
        <w:rPr>
          <w:color w:val="000000"/>
        </w:rPr>
        <w:t xml:space="preserve"> Развитие и совершенствование координационных способностей у инвалидов различных нозологических групп.</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Развитие координационных способностей у детей с нарушениями в развитии.</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Развитие и совершенствование выносливости у инвалидов различных нозологических групп.</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Развитие и совершенствование гибкости у инвалидов различных нозологических групп.</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Формирование и совершенствование мелкой моторики - важный компонент содержания адаптивного физического воспитания.</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Ведущие функции и принципы адаптивного физического воспитания.</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Главная цель, основные задачи и средства адаптивной двигательной рекреации, ее ведущие функции и принципы.</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Главная цель, основные задачи адаптивного спорта.</w:t>
      </w:r>
    </w:p>
    <w:p w:rsidR="00936C2C"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  </w:t>
      </w:r>
      <w:proofErr w:type="spellStart"/>
      <w:r w:rsidRPr="00936C2C">
        <w:rPr>
          <w:color w:val="000000"/>
        </w:rPr>
        <w:t>Паралимпийское</w:t>
      </w:r>
      <w:proofErr w:type="spellEnd"/>
      <w:r w:rsidRPr="00936C2C">
        <w:rPr>
          <w:color w:val="000000"/>
        </w:rPr>
        <w:t xml:space="preserve"> движение инвалидов как модель спорта здоровых спортсменов. </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Тенденции интеграции и дифференциации в адаптивном спорте.</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 xml:space="preserve">Содержание спортивно-медицинской  классификации </w:t>
      </w:r>
      <w:proofErr w:type="spellStart"/>
      <w:r w:rsidRPr="00936C2C">
        <w:rPr>
          <w:color w:val="000000"/>
        </w:rPr>
        <w:t>спортсменов-паралимпийцев</w:t>
      </w:r>
      <w:proofErr w:type="spellEnd"/>
      <w:r w:rsidRPr="00936C2C">
        <w:rPr>
          <w:color w:val="000000"/>
        </w:rPr>
        <w:t>.</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lastRenderedPageBreak/>
        <w:t xml:space="preserve">Цель, принципы, основные программы Специального Олимпийского движения: «Специальная Олимпиада», «Объединенный спорт», «Тренировка двигательной активности», их характеристика. </w:t>
      </w:r>
    </w:p>
    <w:p w:rsidR="00D92C30" w:rsidRPr="00936C2C" w:rsidRDefault="00D92C30" w:rsidP="00936C2C">
      <w:pPr>
        <w:pStyle w:val="a8"/>
        <w:numPr>
          <w:ilvl w:val="0"/>
          <w:numId w:val="9"/>
        </w:numPr>
        <w:shd w:val="clear" w:color="auto" w:fill="FFFFFF"/>
        <w:autoSpaceDE w:val="0"/>
        <w:autoSpaceDN w:val="0"/>
        <w:adjustRightInd w:val="0"/>
        <w:jc w:val="both"/>
      </w:pPr>
      <w:r w:rsidRPr="00936C2C">
        <w:rPr>
          <w:color w:val="000000"/>
        </w:rPr>
        <w:t>Нормативно-правовые основы деятельности учреждений адаптивной физической культуры и спорта в России.</w:t>
      </w:r>
    </w:p>
    <w:p w:rsidR="00D92C30" w:rsidRPr="00936C2C" w:rsidRDefault="00D92C30" w:rsidP="00936C2C">
      <w:pPr>
        <w:pStyle w:val="a8"/>
        <w:numPr>
          <w:ilvl w:val="0"/>
          <w:numId w:val="9"/>
        </w:numPr>
        <w:shd w:val="clear" w:color="auto" w:fill="FFFFFF"/>
        <w:autoSpaceDE w:val="0"/>
        <w:autoSpaceDN w:val="0"/>
        <w:adjustRightInd w:val="0"/>
        <w:jc w:val="both"/>
        <w:rPr>
          <w:color w:val="000000"/>
        </w:rPr>
      </w:pPr>
      <w:r w:rsidRPr="00936C2C">
        <w:rPr>
          <w:color w:val="000000"/>
        </w:rPr>
        <w:t xml:space="preserve"> </w:t>
      </w:r>
      <w:r w:rsidRPr="00936C2C">
        <w:t>Формы организации занятий в адаптивной физической культуре.</w:t>
      </w:r>
      <w:r w:rsidRPr="00936C2C">
        <w:rPr>
          <w:color w:val="000000"/>
        </w:rPr>
        <w:t xml:space="preserve"> </w:t>
      </w:r>
    </w:p>
    <w:p w:rsidR="00D92C30" w:rsidRPr="00936C2C" w:rsidRDefault="00D92C30" w:rsidP="00936C2C">
      <w:pPr>
        <w:pStyle w:val="a8"/>
        <w:numPr>
          <w:ilvl w:val="0"/>
          <w:numId w:val="9"/>
        </w:numPr>
        <w:shd w:val="clear" w:color="auto" w:fill="FFFFFF"/>
        <w:autoSpaceDE w:val="0"/>
        <w:autoSpaceDN w:val="0"/>
        <w:adjustRightInd w:val="0"/>
        <w:jc w:val="both"/>
        <w:rPr>
          <w:color w:val="000000"/>
        </w:rPr>
      </w:pPr>
      <w:r w:rsidRPr="00936C2C">
        <w:rPr>
          <w:color w:val="000000"/>
        </w:rPr>
        <w:t xml:space="preserve"> Виды и содержание деятельности специалиста по адаптивной физической культуре.</w:t>
      </w:r>
    </w:p>
    <w:p w:rsidR="00716C9B" w:rsidRPr="00936C2C" w:rsidRDefault="00716C9B" w:rsidP="00D92C30">
      <w:pPr>
        <w:shd w:val="clear" w:color="auto" w:fill="FFFFFF"/>
        <w:ind w:left="704"/>
        <w:jc w:val="both"/>
        <w:rPr>
          <w:color w:val="000000"/>
        </w:rPr>
      </w:pPr>
    </w:p>
    <w:p w:rsidR="004B52BC" w:rsidRPr="00936C2C" w:rsidRDefault="004B52BC" w:rsidP="009E5B0E">
      <w:pPr>
        <w:pStyle w:val="10"/>
        <w:spacing w:line="0" w:lineRule="atLeast"/>
        <w:ind w:left="0" w:right="198" w:firstLine="360"/>
        <w:jc w:val="center"/>
        <w:rPr>
          <w:sz w:val="24"/>
          <w:szCs w:val="24"/>
        </w:rPr>
      </w:pPr>
    </w:p>
    <w:p w:rsidR="00EC744E" w:rsidRDefault="00EA2969" w:rsidP="009E5B0E">
      <w:pPr>
        <w:pStyle w:val="10"/>
        <w:spacing w:line="0" w:lineRule="atLeast"/>
        <w:ind w:left="0" w:right="198" w:firstLine="360"/>
        <w:jc w:val="center"/>
        <w:rPr>
          <w:sz w:val="24"/>
          <w:szCs w:val="24"/>
        </w:rPr>
      </w:pPr>
      <w:r w:rsidRPr="00936C2C">
        <w:rPr>
          <w:sz w:val="24"/>
          <w:szCs w:val="24"/>
        </w:rPr>
        <w:t>Рекомендуемая литература (о</w:t>
      </w:r>
      <w:r w:rsidR="004B52BC" w:rsidRPr="00936C2C">
        <w:rPr>
          <w:sz w:val="24"/>
          <w:szCs w:val="24"/>
        </w:rPr>
        <w:t>сновная</w:t>
      </w:r>
      <w:r w:rsidRPr="00936C2C">
        <w:rPr>
          <w:sz w:val="24"/>
          <w:szCs w:val="24"/>
        </w:rPr>
        <w:t>)</w:t>
      </w:r>
      <w:r w:rsidR="004B52BC" w:rsidRPr="00936C2C">
        <w:rPr>
          <w:sz w:val="24"/>
          <w:szCs w:val="24"/>
        </w:rPr>
        <w:t xml:space="preserve"> </w:t>
      </w:r>
    </w:p>
    <w:p w:rsidR="00936C2C" w:rsidRPr="00936C2C" w:rsidRDefault="00936C2C" w:rsidP="009E5B0E">
      <w:pPr>
        <w:pStyle w:val="10"/>
        <w:spacing w:line="0" w:lineRule="atLeast"/>
        <w:ind w:left="0" w:right="198" w:firstLine="360"/>
        <w:jc w:val="center"/>
        <w:rPr>
          <w:sz w:val="24"/>
          <w:szCs w:val="24"/>
        </w:rPr>
      </w:pPr>
    </w:p>
    <w:p w:rsidR="00D92C30" w:rsidRPr="00936C2C" w:rsidRDefault="00D92C30" w:rsidP="00D92C30">
      <w:pPr>
        <w:numPr>
          <w:ilvl w:val="0"/>
          <w:numId w:val="7"/>
        </w:numPr>
        <w:jc w:val="both"/>
        <w:rPr>
          <w:bCs/>
          <w:shd w:val="clear" w:color="auto" w:fill="FFFFFF"/>
        </w:rPr>
      </w:pPr>
      <w:proofErr w:type="spellStart"/>
      <w:r w:rsidRPr="00936C2C">
        <w:rPr>
          <w:bCs/>
          <w:shd w:val="clear" w:color="auto" w:fill="FFFFFF"/>
        </w:rPr>
        <w:t>Минникаева</w:t>
      </w:r>
      <w:proofErr w:type="spellEnd"/>
      <w:r w:rsidRPr="00936C2C">
        <w:rPr>
          <w:bCs/>
          <w:shd w:val="clear" w:color="auto" w:fill="FFFFFF"/>
        </w:rPr>
        <w:t>, Н.В. Теория и организация адаптивной физической культуры: учебное пособие / Н.В. </w:t>
      </w:r>
      <w:proofErr w:type="spellStart"/>
      <w:r w:rsidRPr="00936C2C">
        <w:rPr>
          <w:bCs/>
          <w:shd w:val="clear" w:color="auto" w:fill="FFFFFF"/>
        </w:rPr>
        <w:t>Минникаева</w:t>
      </w:r>
      <w:proofErr w:type="spellEnd"/>
      <w:proofErr w:type="gramStart"/>
      <w:r w:rsidRPr="00936C2C">
        <w:rPr>
          <w:bCs/>
          <w:shd w:val="clear" w:color="auto" w:fill="FFFFFF"/>
        </w:rPr>
        <w:t xml:space="preserve"> ;</w:t>
      </w:r>
      <w:proofErr w:type="gramEnd"/>
      <w:r w:rsidRPr="00936C2C">
        <w:rPr>
          <w:bCs/>
          <w:shd w:val="clear" w:color="auto" w:fill="FFFFFF"/>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w:t>
      </w:r>
      <w:proofErr w:type="gramStart"/>
      <w:r w:rsidRPr="00936C2C">
        <w:rPr>
          <w:bCs/>
          <w:shd w:val="clear" w:color="auto" w:fill="FFFFFF"/>
        </w:rPr>
        <w:t xml:space="preserve"> :</w:t>
      </w:r>
      <w:proofErr w:type="gramEnd"/>
      <w:r w:rsidRPr="00936C2C">
        <w:rPr>
          <w:bCs/>
          <w:shd w:val="clear" w:color="auto" w:fill="FFFFFF"/>
        </w:rPr>
        <w:t xml:space="preserve"> Кемеровский государственный университет, 2014. - 142 с.</w:t>
      </w:r>
      <w:proofErr w:type="gramStart"/>
      <w:r w:rsidRPr="00936C2C">
        <w:rPr>
          <w:bCs/>
          <w:shd w:val="clear" w:color="auto" w:fill="FFFFFF"/>
        </w:rPr>
        <w:t xml:space="preserve"> :</w:t>
      </w:r>
      <w:proofErr w:type="gramEnd"/>
      <w:r w:rsidRPr="00936C2C">
        <w:rPr>
          <w:bCs/>
          <w:shd w:val="clear" w:color="auto" w:fill="FFFFFF"/>
        </w:rPr>
        <w:t xml:space="preserve"> ил. - </w:t>
      </w:r>
      <w:proofErr w:type="spellStart"/>
      <w:r w:rsidRPr="00936C2C">
        <w:rPr>
          <w:bCs/>
          <w:shd w:val="clear" w:color="auto" w:fill="FFFFFF"/>
        </w:rPr>
        <w:t>Библиогр</w:t>
      </w:r>
      <w:proofErr w:type="spellEnd"/>
      <w:r w:rsidRPr="00936C2C">
        <w:rPr>
          <w:bCs/>
          <w:shd w:val="clear" w:color="auto" w:fill="FFFFFF"/>
        </w:rPr>
        <w:t>. в кн. - ISBN 978-5-8353-1669-4</w:t>
      </w:r>
      <w:proofErr w:type="gramStart"/>
      <w:r w:rsidRPr="00936C2C">
        <w:rPr>
          <w:bCs/>
          <w:shd w:val="clear" w:color="auto" w:fill="FFFFFF"/>
        </w:rPr>
        <w:t xml:space="preserve"> ;</w:t>
      </w:r>
      <w:proofErr w:type="gramEnd"/>
      <w:r w:rsidRPr="00936C2C">
        <w:rPr>
          <w:bCs/>
          <w:shd w:val="clear" w:color="auto" w:fill="FFFFFF"/>
        </w:rPr>
        <w:t xml:space="preserve"> То же [Электронный ресурс]. – Режим доступа: </w:t>
      </w:r>
      <w:r w:rsidRPr="00936C2C">
        <w:rPr>
          <w:bCs/>
        </w:rPr>
        <w:t> </w:t>
      </w:r>
      <w:hyperlink r:id="rId5" w:history="1">
        <w:r w:rsidRPr="00936C2C">
          <w:rPr>
            <w:bCs/>
          </w:rPr>
          <w:t>http://biblioclub.ru/index.php?page=book&amp;id=278495</w:t>
        </w:r>
      </w:hyperlink>
      <w:r w:rsidRPr="00936C2C">
        <w:rPr>
          <w:bCs/>
        </w:rPr>
        <w:t> </w:t>
      </w:r>
    </w:p>
    <w:p w:rsidR="00D92C30" w:rsidRPr="00936C2C" w:rsidRDefault="00D92C30" w:rsidP="00D92C30">
      <w:pPr>
        <w:numPr>
          <w:ilvl w:val="0"/>
          <w:numId w:val="7"/>
        </w:numPr>
        <w:jc w:val="both"/>
        <w:rPr>
          <w:bCs/>
          <w:shd w:val="clear" w:color="auto" w:fill="FFFFFF"/>
        </w:rPr>
      </w:pPr>
      <w:proofErr w:type="spellStart"/>
      <w:r w:rsidRPr="00936C2C">
        <w:rPr>
          <w:bCs/>
          <w:shd w:val="clear" w:color="auto" w:fill="FFFFFF"/>
        </w:rPr>
        <w:t>Сапего</w:t>
      </w:r>
      <w:proofErr w:type="spellEnd"/>
      <w:r w:rsidRPr="00936C2C">
        <w:rPr>
          <w:bCs/>
          <w:shd w:val="clear" w:color="auto" w:fill="FFFFFF"/>
        </w:rPr>
        <w:t>, А.В. Частные методики адаптивной физической культуры</w:t>
      </w:r>
      <w:proofErr w:type="gramStart"/>
      <w:r w:rsidRPr="00936C2C">
        <w:rPr>
          <w:bCs/>
          <w:shd w:val="clear" w:color="auto" w:fill="FFFFFF"/>
        </w:rPr>
        <w:t xml:space="preserve"> :</w:t>
      </w:r>
      <w:proofErr w:type="gramEnd"/>
      <w:r w:rsidRPr="00936C2C">
        <w:rPr>
          <w:bCs/>
          <w:shd w:val="clear" w:color="auto" w:fill="FFFFFF"/>
        </w:rPr>
        <w:t xml:space="preserve"> учебное пособие / А.В. </w:t>
      </w:r>
      <w:proofErr w:type="spellStart"/>
      <w:r w:rsidRPr="00936C2C">
        <w:rPr>
          <w:bCs/>
          <w:shd w:val="clear" w:color="auto" w:fill="FFFFFF"/>
        </w:rPr>
        <w:t>Сапего</w:t>
      </w:r>
      <w:proofErr w:type="spellEnd"/>
      <w:r w:rsidRPr="00936C2C">
        <w:rPr>
          <w:bCs/>
          <w:shd w:val="clear" w:color="auto" w:fill="FFFFFF"/>
        </w:rPr>
        <w:t>, О.Л. Тарасова, И.А. Полковников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w:t>
      </w:r>
      <w:proofErr w:type="gramStart"/>
      <w:r w:rsidRPr="00936C2C">
        <w:rPr>
          <w:bCs/>
          <w:shd w:val="clear" w:color="auto" w:fill="FFFFFF"/>
        </w:rPr>
        <w:t xml:space="preserve"> :</w:t>
      </w:r>
      <w:proofErr w:type="gramEnd"/>
      <w:r w:rsidRPr="00936C2C">
        <w:rPr>
          <w:bCs/>
          <w:shd w:val="clear" w:color="auto" w:fill="FFFFFF"/>
        </w:rPr>
        <w:t xml:space="preserve"> Кемеровский государственный университет, 2014. - 228 с.</w:t>
      </w:r>
      <w:proofErr w:type="gramStart"/>
      <w:r w:rsidRPr="00936C2C">
        <w:rPr>
          <w:bCs/>
          <w:shd w:val="clear" w:color="auto" w:fill="FFFFFF"/>
        </w:rPr>
        <w:t xml:space="preserve"> :</w:t>
      </w:r>
      <w:proofErr w:type="gramEnd"/>
      <w:r w:rsidRPr="00936C2C">
        <w:rPr>
          <w:bCs/>
          <w:shd w:val="clear" w:color="auto" w:fill="FFFFFF"/>
        </w:rPr>
        <w:t xml:space="preserve"> ил. - </w:t>
      </w:r>
      <w:proofErr w:type="spellStart"/>
      <w:r w:rsidRPr="00936C2C">
        <w:rPr>
          <w:bCs/>
          <w:shd w:val="clear" w:color="auto" w:fill="FFFFFF"/>
        </w:rPr>
        <w:t>Библиогр</w:t>
      </w:r>
      <w:proofErr w:type="spellEnd"/>
      <w:r w:rsidRPr="00936C2C">
        <w:rPr>
          <w:bCs/>
          <w:shd w:val="clear" w:color="auto" w:fill="FFFFFF"/>
        </w:rPr>
        <w:t>. в кн. - ISBN 978-5-8353-1589-5</w:t>
      </w:r>
      <w:proofErr w:type="gramStart"/>
      <w:r w:rsidRPr="00936C2C">
        <w:rPr>
          <w:bCs/>
          <w:shd w:val="clear" w:color="auto" w:fill="FFFFFF"/>
        </w:rPr>
        <w:t xml:space="preserve"> ;</w:t>
      </w:r>
      <w:proofErr w:type="gramEnd"/>
      <w:r w:rsidRPr="00936C2C">
        <w:rPr>
          <w:bCs/>
          <w:shd w:val="clear" w:color="auto" w:fill="FFFFFF"/>
        </w:rPr>
        <w:t xml:space="preserve"> То же [Электронный ресурс]. - Режим доступа</w:t>
      </w:r>
      <w:proofErr w:type="gramStart"/>
      <w:r w:rsidRPr="00936C2C">
        <w:rPr>
          <w:bCs/>
          <w:shd w:val="clear" w:color="auto" w:fill="FFFFFF"/>
        </w:rPr>
        <w:t xml:space="preserve"> :</w:t>
      </w:r>
      <w:proofErr w:type="gramEnd"/>
      <w:r w:rsidRPr="00936C2C">
        <w:rPr>
          <w:bCs/>
        </w:rPr>
        <w:t> </w:t>
      </w:r>
      <w:hyperlink r:id="rId6" w:history="1">
        <w:r w:rsidRPr="00936C2C">
          <w:rPr>
            <w:bCs/>
          </w:rPr>
          <w:t>http://biblioclub.ru/index.php?page=book&amp;id=278924</w:t>
        </w:r>
      </w:hyperlink>
    </w:p>
    <w:p w:rsidR="00D92C30" w:rsidRPr="00936C2C" w:rsidRDefault="00D92C30" w:rsidP="00D92C30">
      <w:pPr>
        <w:pStyle w:val="a8"/>
      </w:pPr>
    </w:p>
    <w:p w:rsidR="00D92C30" w:rsidRPr="00936C2C" w:rsidRDefault="00D92C30" w:rsidP="00D92C30">
      <w:pPr>
        <w:ind w:firstLine="360"/>
      </w:pPr>
      <w:r w:rsidRPr="00936C2C">
        <w:rPr>
          <w:color w:val="FF0000"/>
        </w:rPr>
        <w:tab/>
      </w:r>
      <w:r w:rsidRPr="00936C2C">
        <w:t xml:space="preserve"> Дополнительная литература</w:t>
      </w:r>
    </w:p>
    <w:p w:rsidR="00D92C30" w:rsidRPr="00936C2C" w:rsidRDefault="00D92C30" w:rsidP="00D92C30">
      <w:pPr>
        <w:ind w:firstLine="360"/>
      </w:pPr>
    </w:p>
    <w:p w:rsidR="00D92C30" w:rsidRPr="00936C2C" w:rsidRDefault="00D92C30" w:rsidP="00D92C30">
      <w:pPr>
        <w:numPr>
          <w:ilvl w:val="0"/>
          <w:numId w:val="7"/>
        </w:numPr>
        <w:jc w:val="both"/>
      </w:pPr>
      <w:r w:rsidRPr="00936C2C">
        <w:rPr>
          <w:shd w:val="clear" w:color="auto" w:fill="FFFFFF"/>
        </w:rPr>
        <w:t xml:space="preserve">Современные проблемы и перспективы развития адаптивной физической культуры / под ред. А.И. </w:t>
      </w:r>
      <w:proofErr w:type="spellStart"/>
      <w:r w:rsidRPr="00936C2C">
        <w:rPr>
          <w:shd w:val="clear" w:color="auto" w:fill="FFFFFF"/>
        </w:rPr>
        <w:t>Навойчик</w:t>
      </w:r>
      <w:proofErr w:type="spellEnd"/>
      <w:r w:rsidRPr="00936C2C">
        <w:rPr>
          <w:shd w:val="clear" w:color="auto" w:fill="FFFFFF"/>
        </w:rPr>
        <w:t>, А.И. Шпаков, А.М. Полещук. - М.</w:t>
      </w:r>
      <w:proofErr w:type="gramStart"/>
      <w:r w:rsidRPr="00936C2C">
        <w:rPr>
          <w:shd w:val="clear" w:color="auto" w:fill="FFFFFF"/>
        </w:rPr>
        <w:t xml:space="preserve"> :</w:t>
      </w:r>
      <w:proofErr w:type="gramEnd"/>
      <w:r w:rsidRPr="00936C2C">
        <w:rPr>
          <w:shd w:val="clear" w:color="auto" w:fill="FFFFFF"/>
        </w:rPr>
        <w:t xml:space="preserve"> </w:t>
      </w:r>
      <w:proofErr w:type="spellStart"/>
      <w:r w:rsidRPr="00936C2C">
        <w:rPr>
          <w:shd w:val="clear" w:color="auto" w:fill="FFFFFF"/>
        </w:rPr>
        <w:t>Директ-Медиа</w:t>
      </w:r>
      <w:proofErr w:type="spellEnd"/>
      <w:r w:rsidRPr="00936C2C">
        <w:rPr>
          <w:shd w:val="clear" w:color="auto" w:fill="FFFFFF"/>
        </w:rPr>
        <w:t>, 2013. - 122 с. - ISBN 978-5-4458-2201-1 ; То же [Электронный ресурс]. - URL:</w:t>
      </w:r>
      <w:r w:rsidRPr="00936C2C">
        <w:rPr>
          <w:rStyle w:val="apple-converted-space"/>
          <w:shd w:val="clear" w:color="auto" w:fill="FFFFFF"/>
        </w:rPr>
        <w:t> </w:t>
      </w:r>
      <w:hyperlink r:id="rId7" w:history="1">
        <w:r w:rsidRPr="00936C2C">
          <w:rPr>
            <w:rStyle w:val="a9"/>
            <w:shd w:val="clear" w:color="auto" w:fill="FFFFFF"/>
          </w:rPr>
          <w:t>http://biblioclub.ru/index.php?page=book&amp;id=135304</w:t>
        </w:r>
      </w:hyperlink>
      <w:r w:rsidRPr="00936C2C">
        <w:rPr>
          <w:shd w:val="clear" w:color="auto" w:fill="FFFFFF"/>
        </w:rPr>
        <w:t>.</w:t>
      </w:r>
    </w:p>
    <w:p w:rsidR="00D92C30" w:rsidRPr="00936C2C" w:rsidRDefault="00D92C30" w:rsidP="00D92C30">
      <w:pPr>
        <w:pStyle w:val="a8"/>
        <w:numPr>
          <w:ilvl w:val="0"/>
          <w:numId w:val="7"/>
        </w:numPr>
        <w:jc w:val="both"/>
      </w:pPr>
      <w:r w:rsidRPr="00936C2C">
        <w:t>Теория и организация адаптивной физической культуры</w:t>
      </w:r>
      <w:proofErr w:type="gramStart"/>
      <w:r w:rsidRPr="00936C2C">
        <w:t xml:space="preserve"> :</w:t>
      </w:r>
      <w:proofErr w:type="gramEnd"/>
      <w:r w:rsidRPr="00936C2C">
        <w:t xml:space="preserve"> [В 2 т.] : учеб</w:t>
      </w:r>
      <w:proofErr w:type="gramStart"/>
      <w:r w:rsidRPr="00936C2C">
        <w:t>.</w:t>
      </w:r>
      <w:proofErr w:type="gramEnd"/>
      <w:r w:rsidRPr="00936C2C">
        <w:t xml:space="preserve"> </w:t>
      </w:r>
      <w:proofErr w:type="gramStart"/>
      <w:r w:rsidRPr="00936C2C">
        <w:t>д</w:t>
      </w:r>
      <w:proofErr w:type="gramEnd"/>
      <w:r w:rsidRPr="00936C2C">
        <w:t xml:space="preserve">ля студентов вузов, обучающихся по специальности 032102 и студентов техникумов и колледжей, обучающихся по специальности 050721 : доп. </w:t>
      </w:r>
      <w:proofErr w:type="spellStart"/>
      <w:r w:rsidRPr="00936C2C">
        <w:t>Федер</w:t>
      </w:r>
      <w:proofErr w:type="spellEnd"/>
      <w:r w:rsidRPr="00936C2C">
        <w:t xml:space="preserve">. </w:t>
      </w:r>
      <w:proofErr w:type="spellStart"/>
      <w:r w:rsidRPr="00936C2C">
        <w:t>агенством</w:t>
      </w:r>
      <w:proofErr w:type="spellEnd"/>
      <w:r w:rsidRPr="00936C2C">
        <w:t xml:space="preserve"> по физ. культуре и спорту. Т. 1: Введение в специальность. История и общ</w:t>
      </w:r>
      <w:proofErr w:type="gramStart"/>
      <w:r w:rsidRPr="00936C2C">
        <w:t>.</w:t>
      </w:r>
      <w:proofErr w:type="gramEnd"/>
      <w:r w:rsidRPr="00936C2C">
        <w:t xml:space="preserve"> </w:t>
      </w:r>
      <w:proofErr w:type="gramStart"/>
      <w:r w:rsidRPr="00936C2C">
        <w:t>х</w:t>
      </w:r>
      <w:proofErr w:type="gramEnd"/>
      <w:r w:rsidRPr="00936C2C">
        <w:t xml:space="preserve">арактеристика </w:t>
      </w:r>
      <w:proofErr w:type="spellStart"/>
      <w:r w:rsidRPr="00936C2C">
        <w:t>адапт</w:t>
      </w:r>
      <w:proofErr w:type="spellEnd"/>
      <w:r w:rsidRPr="00936C2C">
        <w:t>. физ. культуры / под. ред. С.П. Евсеева. - М.: Сов</w:t>
      </w:r>
      <w:proofErr w:type="gramStart"/>
      <w:r w:rsidRPr="00936C2C">
        <w:t>.</w:t>
      </w:r>
      <w:proofErr w:type="gramEnd"/>
      <w:r w:rsidRPr="00936C2C">
        <w:t xml:space="preserve"> </w:t>
      </w:r>
      <w:proofErr w:type="gramStart"/>
      <w:r w:rsidRPr="00936C2C">
        <w:t>с</w:t>
      </w:r>
      <w:proofErr w:type="gramEnd"/>
      <w:r w:rsidRPr="00936C2C">
        <w:t xml:space="preserve">порт, 2007. - 291 с.: табл. Режим доступа </w:t>
      </w:r>
      <w:hyperlink r:id="rId8" w:history="1">
        <w:r w:rsidRPr="00936C2C">
          <w:rPr>
            <w:rStyle w:val="a9"/>
          </w:rPr>
          <w:t>http://lib.sportedu.ru/</w:t>
        </w:r>
      </w:hyperlink>
    </w:p>
    <w:p w:rsidR="00D92C30" w:rsidRPr="00936C2C" w:rsidRDefault="00D92C30" w:rsidP="00D92C30">
      <w:pPr>
        <w:pStyle w:val="a8"/>
        <w:numPr>
          <w:ilvl w:val="0"/>
          <w:numId w:val="7"/>
        </w:numPr>
        <w:jc w:val="both"/>
      </w:pPr>
      <w:r w:rsidRPr="00936C2C">
        <w:t>Теория и организация адаптивной физической культуры</w:t>
      </w:r>
      <w:proofErr w:type="gramStart"/>
      <w:r w:rsidRPr="00936C2C">
        <w:t xml:space="preserve"> :</w:t>
      </w:r>
      <w:proofErr w:type="gramEnd"/>
      <w:r w:rsidRPr="00936C2C">
        <w:t xml:space="preserve"> [В 2 т.] : учеб</w:t>
      </w:r>
      <w:proofErr w:type="gramStart"/>
      <w:r w:rsidRPr="00936C2C">
        <w:t>.</w:t>
      </w:r>
      <w:proofErr w:type="gramEnd"/>
      <w:r w:rsidRPr="00936C2C">
        <w:t xml:space="preserve"> </w:t>
      </w:r>
      <w:proofErr w:type="gramStart"/>
      <w:r w:rsidRPr="00936C2C">
        <w:t>д</w:t>
      </w:r>
      <w:proofErr w:type="gramEnd"/>
      <w:r w:rsidRPr="00936C2C">
        <w:t xml:space="preserve">ля студентов вузов, обучающихся по специальности 032102 и студентов техникумов и колледжей, обучающихся по специальности 050721 : доп. </w:t>
      </w:r>
      <w:proofErr w:type="spellStart"/>
      <w:r w:rsidRPr="00936C2C">
        <w:t>Федер</w:t>
      </w:r>
      <w:proofErr w:type="spellEnd"/>
      <w:r w:rsidRPr="00936C2C">
        <w:t xml:space="preserve">. агентством по физ. культуре и спорту. Т. 2: Содержание и методики </w:t>
      </w:r>
      <w:proofErr w:type="spellStart"/>
      <w:r w:rsidRPr="00936C2C">
        <w:t>адапт</w:t>
      </w:r>
      <w:proofErr w:type="spellEnd"/>
      <w:r w:rsidRPr="00936C2C">
        <w:t>. физ. культуры и характеристика ее основных видов / под</w:t>
      </w:r>
      <w:proofErr w:type="gramStart"/>
      <w:r w:rsidRPr="00936C2C">
        <w:t>.</w:t>
      </w:r>
      <w:proofErr w:type="gramEnd"/>
      <w:r w:rsidRPr="00936C2C">
        <w:t xml:space="preserve"> </w:t>
      </w:r>
      <w:proofErr w:type="gramStart"/>
      <w:r w:rsidRPr="00936C2C">
        <w:t>р</w:t>
      </w:r>
      <w:proofErr w:type="gramEnd"/>
      <w:r w:rsidRPr="00936C2C">
        <w:t>ед. С.П. Евсеева. - М.: Сов</w:t>
      </w:r>
      <w:proofErr w:type="gramStart"/>
      <w:r w:rsidRPr="00936C2C">
        <w:t>.</w:t>
      </w:r>
      <w:proofErr w:type="gramEnd"/>
      <w:r w:rsidRPr="00936C2C">
        <w:t xml:space="preserve"> </w:t>
      </w:r>
      <w:proofErr w:type="gramStart"/>
      <w:r w:rsidRPr="00936C2C">
        <w:t>с</w:t>
      </w:r>
      <w:proofErr w:type="gramEnd"/>
      <w:r w:rsidRPr="00936C2C">
        <w:t>порт, 2007. - 446 с.: ил. Режим доступа: http://lib.sportedu.ru/</w:t>
      </w:r>
    </w:p>
    <w:p w:rsidR="00D92C30" w:rsidRPr="00936C2C" w:rsidRDefault="00D92C30" w:rsidP="00D92C30">
      <w:pPr>
        <w:numPr>
          <w:ilvl w:val="0"/>
          <w:numId w:val="7"/>
        </w:numPr>
        <w:jc w:val="both"/>
      </w:pPr>
      <w:proofErr w:type="spellStart"/>
      <w:r w:rsidRPr="00936C2C">
        <w:t>Тупоногов</w:t>
      </w:r>
      <w:proofErr w:type="spellEnd"/>
      <w:r w:rsidRPr="00936C2C">
        <w:t>, Б.К. Организация коррекционно-педагогического процесса в школе для слепых и слабовидящих детей. Методическое пособие [Электронный ресурс]</w:t>
      </w:r>
      <w:proofErr w:type="gramStart"/>
      <w:r w:rsidRPr="00936C2C">
        <w:t xml:space="preserve"> :</w:t>
      </w:r>
      <w:proofErr w:type="gramEnd"/>
      <w:r w:rsidRPr="00936C2C">
        <w:t xml:space="preserve"> учебное пособие. — Электрон</w:t>
      </w:r>
      <w:proofErr w:type="gramStart"/>
      <w:r w:rsidRPr="00936C2C">
        <w:t>.</w:t>
      </w:r>
      <w:proofErr w:type="gramEnd"/>
      <w:r w:rsidRPr="00936C2C">
        <w:t xml:space="preserve"> </w:t>
      </w:r>
      <w:proofErr w:type="gramStart"/>
      <w:r w:rsidRPr="00936C2C">
        <w:t>д</w:t>
      </w:r>
      <w:proofErr w:type="gramEnd"/>
      <w:r w:rsidRPr="00936C2C">
        <w:t>ан. — М.</w:t>
      </w:r>
      <w:proofErr w:type="gramStart"/>
      <w:r w:rsidRPr="00936C2C">
        <w:t xml:space="preserve"> :</w:t>
      </w:r>
      <w:proofErr w:type="gramEnd"/>
      <w:r w:rsidRPr="00936C2C">
        <w:t xml:space="preserve"> </w:t>
      </w:r>
      <w:proofErr w:type="spellStart"/>
      <w:r w:rsidRPr="00936C2C">
        <w:t>Владос</w:t>
      </w:r>
      <w:proofErr w:type="spellEnd"/>
      <w:r w:rsidRPr="00936C2C">
        <w:t xml:space="preserve">, 2011. — 224 с. — Режим доступа: </w:t>
      </w:r>
      <w:hyperlink r:id="rId9" w:history="1">
        <w:r w:rsidRPr="00936C2C">
          <w:rPr>
            <w:rStyle w:val="a9"/>
          </w:rPr>
          <w:t>http://e.lanbook.com/books/element.php?pl1_id=3006</w:t>
        </w:r>
      </w:hyperlink>
      <w:r w:rsidRPr="00936C2C">
        <w:t>.</w:t>
      </w:r>
    </w:p>
    <w:p w:rsidR="00D92C30" w:rsidRPr="00936C2C" w:rsidRDefault="00D92C30" w:rsidP="00D92C30">
      <w:pPr>
        <w:numPr>
          <w:ilvl w:val="0"/>
          <w:numId w:val="7"/>
        </w:numPr>
        <w:jc w:val="both"/>
      </w:pPr>
      <w:r w:rsidRPr="00936C2C">
        <w:rPr>
          <w:shd w:val="clear" w:color="auto" w:fill="FFFFFF"/>
        </w:rPr>
        <w:lastRenderedPageBreak/>
        <w:t xml:space="preserve">Физическая реабилитация инвалидов с поражением опорно-двигательной системы. Учебное пособие / под ред. С.П. Евсеев, С.Ф. </w:t>
      </w:r>
      <w:proofErr w:type="spellStart"/>
      <w:r w:rsidRPr="00936C2C">
        <w:rPr>
          <w:shd w:val="clear" w:color="auto" w:fill="FFFFFF"/>
        </w:rPr>
        <w:t>Курдыбайло</w:t>
      </w:r>
      <w:proofErr w:type="spellEnd"/>
      <w:r w:rsidRPr="00936C2C">
        <w:rPr>
          <w:shd w:val="clear" w:color="auto" w:fill="FFFFFF"/>
        </w:rPr>
        <w:t>. - М.</w:t>
      </w:r>
      <w:proofErr w:type="gramStart"/>
      <w:r w:rsidRPr="00936C2C">
        <w:rPr>
          <w:shd w:val="clear" w:color="auto" w:fill="FFFFFF"/>
        </w:rPr>
        <w:t xml:space="preserve"> :</w:t>
      </w:r>
      <w:proofErr w:type="gramEnd"/>
      <w:r w:rsidRPr="00936C2C">
        <w:rPr>
          <w:shd w:val="clear" w:color="auto" w:fill="FFFFFF"/>
        </w:rPr>
        <w:t xml:space="preserve"> Советский спорт, 2010. - 245 с. - ISBN 978-5-9718-0369-0 ; То же [Электронный ресурс]. - URL:</w:t>
      </w:r>
      <w:r w:rsidRPr="00936C2C">
        <w:rPr>
          <w:rStyle w:val="apple-converted-space"/>
          <w:shd w:val="clear" w:color="auto" w:fill="FFFFFF"/>
        </w:rPr>
        <w:t> </w:t>
      </w:r>
      <w:hyperlink r:id="rId10" w:history="1">
        <w:r w:rsidRPr="00936C2C">
          <w:rPr>
            <w:rStyle w:val="a9"/>
            <w:shd w:val="clear" w:color="auto" w:fill="FFFFFF"/>
          </w:rPr>
          <w:t>http://biblioclub.ru/index.php?page=book&amp;id=57371</w:t>
        </w:r>
      </w:hyperlink>
      <w:r w:rsidRPr="00936C2C">
        <w:rPr>
          <w:shd w:val="clear" w:color="auto" w:fill="FFFFFF"/>
        </w:rPr>
        <w:t xml:space="preserve"> </w:t>
      </w:r>
    </w:p>
    <w:p w:rsidR="00D92C30" w:rsidRPr="00936C2C" w:rsidRDefault="00D92C30" w:rsidP="00D92C30">
      <w:pPr>
        <w:numPr>
          <w:ilvl w:val="0"/>
          <w:numId w:val="7"/>
        </w:numPr>
        <w:jc w:val="both"/>
      </w:pPr>
      <w:r w:rsidRPr="00936C2C">
        <w:rPr>
          <w:shd w:val="clear" w:color="auto" w:fill="FFFFFF"/>
        </w:rPr>
        <w:t>Харченко, Л.В. Развитие физических качеств у детей с комбинированными нарушениями зрения и интеллектуального развития</w:t>
      </w:r>
      <w:proofErr w:type="gramStart"/>
      <w:r w:rsidRPr="00936C2C">
        <w:rPr>
          <w:shd w:val="clear" w:color="auto" w:fill="FFFFFF"/>
        </w:rPr>
        <w:t xml:space="preserve"> :</w:t>
      </w:r>
      <w:proofErr w:type="gramEnd"/>
      <w:r w:rsidRPr="00936C2C">
        <w:rPr>
          <w:shd w:val="clear" w:color="auto" w:fill="FFFFFF"/>
        </w:rPr>
        <w:t xml:space="preserve"> учебное пособие / Л.В. Харченко, Т.В. Синельникова ; Сибирский государственный университет физической культуры и спорта. - Омск</w:t>
      </w:r>
      <w:proofErr w:type="gramStart"/>
      <w:r w:rsidRPr="00936C2C">
        <w:rPr>
          <w:shd w:val="clear" w:color="auto" w:fill="FFFFFF"/>
        </w:rPr>
        <w:t xml:space="preserve"> :</w:t>
      </w:r>
      <w:proofErr w:type="gramEnd"/>
      <w:r w:rsidRPr="00936C2C">
        <w:rPr>
          <w:shd w:val="clear" w:color="auto" w:fill="FFFFFF"/>
        </w:rPr>
        <w:t xml:space="preserve"> Издательство </w:t>
      </w:r>
      <w:proofErr w:type="spellStart"/>
      <w:r w:rsidRPr="00936C2C">
        <w:rPr>
          <w:shd w:val="clear" w:color="auto" w:fill="FFFFFF"/>
        </w:rPr>
        <w:t>СибГУФК</w:t>
      </w:r>
      <w:proofErr w:type="spellEnd"/>
      <w:r w:rsidRPr="00936C2C">
        <w:rPr>
          <w:shd w:val="clear" w:color="auto" w:fill="FFFFFF"/>
        </w:rPr>
        <w:t>, 2007. - 46 с.</w:t>
      </w:r>
      <w:proofErr w:type="gramStart"/>
      <w:r w:rsidRPr="00936C2C">
        <w:rPr>
          <w:shd w:val="clear" w:color="auto" w:fill="FFFFFF"/>
        </w:rPr>
        <w:t xml:space="preserve"> :</w:t>
      </w:r>
      <w:proofErr w:type="gramEnd"/>
      <w:r w:rsidRPr="00936C2C">
        <w:rPr>
          <w:shd w:val="clear" w:color="auto" w:fill="FFFFFF"/>
        </w:rPr>
        <w:t xml:space="preserve"> табл. ; То же [Электронный ресурс]. – Режим доступа:</w:t>
      </w:r>
      <w:r w:rsidRPr="00936C2C">
        <w:rPr>
          <w:rStyle w:val="apple-converted-space"/>
          <w:shd w:val="clear" w:color="auto" w:fill="FFFFFF"/>
        </w:rPr>
        <w:t> </w:t>
      </w:r>
      <w:hyperlink r:id="rId11" w:history="1">
        <w:r w:rsidRPr="00936C2C">
          <w:rPr>
            <w:rStyle w:val="a9"/>
            <w:shd w:val="clear" w:color="auto" w:fill="FFFFFF"/>
          </w:rPr>
          <w:t>http://biblioclub.ru/index.php?page=book&amp;id=274589</w:t>
        </w:r>
      </w:hyperlink>
    </w:p>
    <w:p w:rsidR="00EC744E" w:rsidRPr="00936C2C" w:rsidRDefault="00EC744E" w:rsidP="009E5B0E">
      <w:pPr>
        <w:pStyle w:val="10"/>
        <w:spacing w:line="0" w:lineRule="atLeast"/>
        <w:ind w:left="360" w:right="198" w:firstLine="0"/>
        <w:rPr>
          <w:sz w:val="24"/>
          <w:szCs w:val="24"/>
        </w:rPr>
      </w:pPr>
    </w:p>
    <w:p w:rsidR="004B52BC" w:rsidRPr="00936C2C" w:rsidRDefault="004B52BC" w:rsidP="009E5B0E">
      <w:pPr>
        <w:pStyle w:val="10"/>
        <w:spacing w:line="0" w:lineRule="atLeast"/>
        <w:ind w:left="360" w:right="198" w:firstLine="0"/>
        <w:rPr>
          <w:sz w:val="24"/>
          <w:szCs w:val="24"/>
        </w:rPr>
      </w:pPr>
    </w:p>
    <w:p w:rsidR="004B52BC" w:rsidRPr="00936C2C" w:rsidRDefault="004B52BC" w:rsidP="009E5B0E">
      <w:pPr>
        <w:pStyle w:val="10"/>
        <w:spacing w:line="0" w:lineRule="atLeast"/>
        <w:ind w:left="360" w:right="198" w:firstLine="0"/>
        <w:rPr>
          <w:sz w:val="24"/>
          <w:szCs w:val="24"/>
        </w:rPr>
      </w:pPr>
    </w:p>
    <w:p w:rsidR="00EA2969" w:rsidRPr="00936C2C" w:rsidRDefault="00EA2969" w:rsidP="00EA2969">
      <w:pPr>
        <w:pStyle w:val="a8"/>
        <w:numPr>
          <w:ilvl w:val="0"/>
          <w:numId w:val="4"/>
        </w:numPr>
        <w:spacing w:line="360" w:lineRule="auto"/>
        <w:ind w:left="0"/>
        <w:contextualSpacing w:val="0"/>
        <w:jc w:val="both"/>
        <w:rPr>
          <w:b/>
        </w:rPr>
      </w:pPr>
      <w:r w:rsidRPr="00936C2C">
        <w:rPr>
          <w:b/>
        </w:rPr>
        <w:t>Образец билета</w:t>
      </w:r>
    </w:p>
    <w:p w:rsidR="00936C2C" w:rsidRPr="00936C2C" w:rsidRDefault="00936C2C" w:rsidP="00936C2C">
      <w:pPr>
        <w:pStyle w:val="a4"/>
        <w:rPr>
          <w:bCs/>
          <w:spacing w:val="60"/>
          <w:sz w:val="24"/>
          <w:szCs w:val="24"/>
        </w:rPr>
      </w:pPr>
      <w:r w:rsidRPr="00936C2C">
        <w:rPr>
          <w:bCs/>
          <w:spacing w:val="40"/>
          <w:sz w:val="24"/>
          <w:szCs w:val="24"/>
        </w:rPr>
        <w:t>МИНОБРНАУКИ</w:t>
      </w:r>
      <w:r w:rsidRPr="00936C2C">
        <w:rPr>
          <w:bCs/>
          <w:spacing w:val="60"/>
          <w:sz w:val="24"/>
          <w:szCs w:val="24"/>
        </w:rPr>
        <w:t xml:space="preserve"> РОССИИ</w:t>
      </w:r>
    </w:p>
    <w:p w:rsidR="00936C2C" w:rsidRPr="00936C2C" w:rsidRDefault="00936C2C" w:rsidP="00936C2C">
      <w:pPr>
        <w:pStyle w:val="a4"/>
        <w:rPr>
          <w:sz w:val="24"/>
          <w:szCs w:val="24"/>
        </w:rPr>
      </w:pPr>
      <w:r w:rsidRPr="00936C2C">
        <w:rPr>
          <w:sz w:val="24"/>
          <w:szCs w:val="24"/>
        </w:rPr>
        <w:t>федеральное государственное бюджетное образовательное учреждение высшего образования</w:t>
      </w:r>
    </w:p>
    <w:p w:rsidR="00936C2C" w:rsidRPr="00936C2C" w:rsidRDefault="00936C2C" w:rsidP="00936C2C">
      <w:pPr>
        <w:pStyle w:val="a8"/>
        <w:ind w:left="0"/>
        <w:contextualSpacing w:val="0"/>
        <w:jc w:val="center"/>
      </w:pPr>
      <w:r w:rsidRPr="00936C2C">
        <w:t>«Омский государственный университет им. Ф.М. Достоевского»</w:t>
      </w:r>
    </w:p>
    <w:p w:rsidR="00936C2C" w:rsidRPr="00936C2C" w:rsidRDefault="00936C2C" w:rsidP="00936C2C">
      <w:pPr>
        <w:pStyle w:val="a6"/>
        <w:tabs>
          <w:tab w:val="clear" w:pos="1134"/>
          <w:tab w:val="clear" w:pos="3402"/>
          <w:tab w:val="clear" w:pos="5103"/>
        </w:tabs>
        <w:jc w:val="center"/>
        <w:rPr>
          <w:b w:val="0"/>
          <w:bCs w:val="0"/>
        </w:rPr>
      </w:pPr>
      <w:r w:rsidRPr="00936C2C">
        <w:rPr>
          <w:b w:val="0"/>
          <w:bCs w:val="0"/>
        </w:rPr>
        <w:t>Факультет физической культуры, реабилитации и спорта</w:t>
      </w:r>
    </w:p>
    <w:p w:rsidR="00936C2C" w:rsidRPr="00936C2C" w:rsidRDefault="00936C2C" w:rsidP="00936C2C">
      <w:pPr>
        <w:pStyle w:val="a8"/>
        <w:ind w:left="0"/>
        <w:contextualSpacing w:val="0"/>
        <w:jc w:val="center"/>
      </w:pPr>
      <w:r w:rsidRPr="00936C2C">
        <w:t>Кафедра адаптивной физической культуры</w:t>
      </w:r>
    </w:p>
    <w:p w:rsidR="00936C2C" w:rsidRPr="00936C2C" w:rsidRDefault="00936C2C" w:rsidP="00936C2C">
      <w:pPr>
        <w:pStyle w:val="a8"/>
        <w:ind w:left="0"/>
        <w:contextualSpacing w:val="0"/>
        <w:jc w:val="center"/>
        <w:rPr>
          <w:b/>
        </w:rPr>
      </w:pPr>
      <w:r w:rsidRPr="00936C2C">
        <w:rPr>
          <w:b/>
        </w:rPr>
        <w:t>Билет № 1</w:t>
      </w:r>
    </w:p>
    <w:p w:rsidR="00936C2C" w:rsidRPr="00936C2C" w:rsidRDefault="00936C2C" w:rsidP="00936C2C">
      <w:pPr>
        <w:pStyle w:val="a8"/>
        <w:ind w:left="0"/>
        <w:contextualSpacing w:val="0"/>
        <w:jc w:val="center"/>
      </w:pPr>
      <w:r w:rsidRPr="00936C2C">
        <w:t xml:space="preserve">вступительного испытания для </w:t>
      </w:r>
      <w:proofErr w:type="gramStart"/>
      <w:r w:rsidRPr="00936C2C">
        <w:t>поступающих</w:t>
      </w:r>
      <w:proofErr w:type="gramEnd"/>
      <w:r w:rsidRPr="00936C2C">
        <w:t xml:space="preserve"> в магистратуру по направлению 49.04.02</w:t>
      </w:r>
    </w:p>
    <w:p w:rsidR="00936C2C" w:rsidRPr="00936C2C" w:rsidRDefault="00936C2C" w:rsidP="00936C2C">
      <w:pPr>
        <w:pStyle w:val="a8"/>
        <w:ind w:left="0"/>
        <w:contextualSpacing w:val="0"/>
        <w:jc w:val="center"/>
      </w:pPr>
      <w:r w:rsidRPr="00936C2C">
        <w:t>«Физическая культура для лиц с отклонением в состоянии здоровья</w:t>
      </w:r>
    </w:p>
    <w:p w:rsidR="00936C2C" w:rsidRPr="00936C2C" w:rsidRDefault="00936C2C" w:rsidP="00936C2C">
      <w:pPr>
        <w:pStyle w:val="a8"/>
        <w:ind w:left="0"/>
        <w:contextualSpacing w:val="0"/>
        <w:jc w:val="center"/>
      </w:pPr>
      <w:r w:rsidRPr="00936C2C">
        <w:t>(адаптивная физическая культура)»</w:t>
      </w:r>
    </w:p>
    <w:p w:rsidR="00936C2C" w:rsidRPr="00936C2C" w:rsidRDefault="00936C2C" w:rsidP="00936C2C">
      <w:pPr>
        <w:pStyle w:val="a8"/>
        <w:spacing w:line="360" w:lineRule="auto"/>
        <w:ind w:left="0"/>
        <w:contextualSpacing w:val="0"/>
        <w:jc w:val="center"/>
      </w:pPr>
    </w:p>
    <w:p w:rsidR="00936C2C" w:rsidRPr="00936C2C" w:rsidRDefault="00936C2C" w:rsidP="00936C2C">
      <w:pPr>
        <w:pStyle w:val="a3"/>
        <w:numPr>
          <w:ilvl w:val="0"/>
          <w:numId w:val="10"/>
        </w:numPr>
        <w:spacing w:line="276" w:lineRule="auto"/>
        <w:rPr>
          <w:color w:val="000000"/>
          <w:szCs w:val="24"/>
        </w:rPr>
      </w:pPr>
      <w:r w:rsidRPr="00936C2C">
        <w:rPr>
          <w:color w:val="000000"/>
          <w:szCs w:val="24"/>
        </w:rPr>
        <w:t>Теория и организация адаптивной физической культуры как наука, учебная дисциплина и важная область социальной практики.</w:t>
      </w:r>
    </w:p>
    <w:p w:rsidR="00936C2C" w:rsidRPr="00936C2C" w:rsidRDefault="00936C2C" w:rsidP="00936C2C">
      <w:pPr>
        <w:pStyle w:val="a3"/>
        <w:numPr>
          <w:ilvl w:val="0"/>
          <w:numId w:val="10"/>
        </w:numPr>
        <w:spacing w:line="276" w:lineRule="auto"/>
        <w:rPr>
          <w:color w:val="000000"/>
          <w:szCs w:val="24"/>
        </w:rPr>
      </w:pPr>
      <w:r w:rsidRPr="00936C2C">
        <w:rPr>
          <w:color w:val="000000"/>
          <w:szCs w:val="24"/>
        </w:rPr>
        <w:t>Воспитание личности средствами и методами адаптивной физической культуры.</w:t>
      </w:r>
    </w:p>
    <w:p w:rsidR="00936C2C" w:rsidRPr="00936C2C" w:rsidRDefault="00936C2C" w:rsidP="00936C2C">
      <w:pPr>
        <w:pStyle w:val="a3"/>
        <w:spacing w:line="360" w:lineRule="auto"/>
        <w:ind w:left="0"/>
        <w:jc w:val="center"/>
        <w:rPr>
          <w:szCs w:val="24"/>
        </w:rPr>
      </w:pPr>
    </w:p>
    <w:p w:rsidR="00936C2C" w:rsidRPr="00936C2C" w:rsidRDefault="00936C2C" w:rsidP="00936C2C">
      <w:pPr>
        <w:shd w:val="clear" w:color="auto" w:fill="FFFFFF"/>
        <w:jc w:val="center"/>
        <w:rPr>
          <w:color w:val="000000"/>
        </w:rPr>
      </w:pPr>
      <w:r w:rsidRPr="00936C2C">
        <w:rPr>
          <w:color w:val="000000"/>
        </w:rPr>
        <w:t>Зав</w:t>
      </w:r>
      <w:proofErr w:type="gramStart"/>
      <w:r w:rsidRPr="00936C2C">
        <w:rPr>
          <w:color w:val="000000"/>
        </w:rPr>
        <w:t>.к</w:t>
      </w:r>
      <w:proofErr w:type="gramEnd"/>
      <w:r w:rsidRPr="00936C2C">
        <w:rPr>
          <w:color w:val="000000"/>
        </w:rPr>
        <w:t>аф. АФК                                                                  Харченко Л.В.</w:t>
      </w:r>
    </w:p>
    <w:p w:rsidR="00EA2969" w:rsidRPr="00936C2C" w:rsidRDefault="00EA2969" w:rsidP="00936C2C">
      <w:pPr>
        <w:pStyle w:val="a8"/>
        <w:spacing w:line="360" w:lineRule="auto"/>
        <w:ind w:left="0"/>
        <w:contextualSpacing w:val="0"/>
        <w:jc w:val="center"/>
      </w:pPr>
    </w:p>
    <w:sectPr w:rsidR="00EA2969" w:rsidRPr="00936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14C"/>
    <w:multiLevelType w:val="hybridMultilevel"/>
    <w:tmpl w:val="B71655E2"/>
    <w:lvl w:ilvl="0" w:tplc="38547B18">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2A40B4"/>
    <w:multiLevelType w:val="multilevel"/>
    <w:tmpl w:val="7868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C5986"/>
    <w:multiLevelType w:val="hybridMultilevel"/>
    <w:tmpl w:val="47482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E231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51679A6"/>
    <w:multiLevelType w:val="hybridMultilevel"/>
    <w:tmpl w:val="455E9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9D7816"/>
    <w:multiLevelType w:val="hybridMultilevel"/>
    <w:tmpl w:val="8CDE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AA0A81"/>
    <w:multiLevelType w:val="hybridMultilevel"/>
    <w:tmpl w:val="2B7239FE"/>
    <w:lvl w:ilvl="0" w:tplc="5E568F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AE1377"/>
    <w:multiLevelType w:val="hybridMultilevel"/>
    <w:tmpl w:val="A2A645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F61A88"/>
    <w:multiLevelType w:val="multilevel"/>
    <w:tmpl w:val="7868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47585F"/>
    <w:multiLevelType w:val="hybridMultilevel"/>
    <w:tmpl w:val="B838D8D4"/>
    <w:lvl w:ilvl="0" w:tplc="FF8E8CDA">
      <w:start w:val="1"/>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6C0BDE"/>
    <w:rsid w:val="00052C5D"/>
    <w:rsid w:val="000F6731"/>
    <w:rsid w:val="00130244"/>
    <w:rsid w:val="0013067B"/>
    <w:rsid w:val="001528F2"/>
    <w:rsid w:val="00163086"/>
    <w:rsid w:val="001C47E3"/>
    <w:rsid w:val="002503EB"/>
    <w:rsid w:val="00263896"/>
    <w:rsid w:val="00321748"/>
    <w:rsid w:val="00484C93"/>
    <w:rsid w:val="004B52BC"/>
    <w:rsid w:val="00546C6A"/>
    <w:rsid w:val="00565739"/>
    <w:rsid w:val="006C0BDE"/>
    <w:rsid w:val="006F2459"/>
    <w:rsid w:val="00716C9B"/>
    <w:rsid w:val="00773E3C"/>
    <w:rsid w:val="008529C2"/>
    <w:rsid w:val="008C245B"/>
    <w:rsid w:val="008F4397"/>
    <w:rsid w:val="00936C2C"/>
    <w:rsid w:val="00953254"/>
    <w:rsid w:val="009B291A"/>
    <w:rsid w:val="009E5B0E"/>
    <w:rsid w:val="00B911F8"/>
    <w:rsid w:val="00C25A03"/>
    <w:rsid w:val="00C56568"/>
    <w:rsid w:val="00D66877"/>
    <w:rsid w:val="00D92C30"/>
    <w:rsid w:val="00EA2969"/>
    <w:rsid w:val="00EB65DF"/>
    <w:rsid w:val="00EC744E"/>
    <w:rsid w:val="00EC7DFE"/>
    <w:rsid w:val="00F81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56568"/>
    <w:pPr>
      <w:keepNext/>
      <w:outlineLvl w:val="0"/>
    </w:pPr>
    <w:rPr>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Обычный1"/>
    <w:rsid w:val="00565739"/>
    <w:pPr>
      <w:widowControl w:val="0"/>
      <w:ind w:left="280" w:hanging="280"/>
    </w:pPr>
  </w:style>
  <w:style w:type="paragraph" w:styleId="a3">
    <w:name w:val="Normal Indent"/>
    <w:basedOn w:val="a"/>
    <w:unhideWhenUsed/>
    <w:rsid w:val="009E5B0E"/>
    <w:pPr>
      <w:ind w:left="720"/>
    </w:pPr>
    <w:rPr>
      <w:szCs w:val="20"/>
    </w:rPr>
  </w:style>
  <w:style w:type="paragraph" w:customStyle="1" w:styleId="a4">
    <w:name w:val="Название министерства"/>
    <w:basedOn w:val="a"/>
    <w:rsid w:val="00C25A03"/>
    <w:pPr>
      <w:autoSpaceDE w:val="0"/>
      <w:autoSpaceDN w:val="0"/>
      <w:jc w:val="center"/>
    </w:pPr>
    <w:rPr>
      <w:sz w:val="20"/>
      <w:szCs w:val="20"/>
    </w:rPr>
  </w:style>
  <w:style w:type="paragraph" w:customStyle="1" w:styleId="a5">
    <w:name w:val="Учреждение"/>
    <w:basedOn w:val="a"/>
    <w:rsid w:val="00C25A03"/>
    <w:pPr>
      <w:autoSpaceDE w:val="0"/>
      <w:autoSpaceDN w:val="0"/>
      <w:jc w:val="center"/>
    </w:pPr>
    <w:rPr>
      <w:b/>
      <w:bCs/>
    </w:rPr>
  </w:style>
  <w:style w:type="paragraph" w:customStyle="1" w:styleId="a6">
    <w:name w:val="дата"/>
    <w:basedOn w:val="a"/>
    <w:rsid w:val="00C25A03"/>
    <w:pPr>
      <w:tabs>
        <w:tab w:val="left" w:pos="1134"/>
        <w:tab w:val="left" w:pos="3402"/>
        <w:tab w:val="left" w:pos="5103"/>
      </w:tabs>
      <w:autoSpaceDE w:val="0"/>
      <w:autoSpaceDN w:val="0"/>
    </w:pPr>
    <w:rPr>
      <w:b/>
      <w:bCs/>
    </w:rPr>
  </w:style>
  <w:style w:type="paragraph" w:styleId="a7">
    <w:name w:val="Normal (Web)"/>
    <w:basedOn w:val="a"/>
    <w:uiPriority w:val="99"/>
    <w:unhideWhenUsed/>
    <w:rsid w:val="00716C9B"/>
    <w:pPr>
      <w:spacing w:before="100" w:beforeAutospacing="1" w:after="100" w:afterAutospacing="1"/>
    </w:pPr>
  </w:style>
  <w:style w:type="paragraph" w:styleId="a8">
    <w:name w:val="List Paragraph"/>
    <w:basedOn w:val="a"/>
    <w:uiPriority w:val="34"/>
    <w:qFormat/>
    <w:rsid w:val="00EA2969"/>
    <w:pPr>
      <w:ind w:left="720"/>
      <w:contextualSpacing/>
    </w:pPr>
  </w:style>
  <w:style w:type="character" w:styleId="a9">
    <w:name w:val="Hyperlink"/>
    <w:basedOn w:val="a0"/>
    <w:uiPriority w:val="99"/>
    <w:unhideWhenUsed/>
    <w:rsid w:val="00D92C30"/>
    <w:rPr>
      <w:color w:val="0000FF"/>
      <w:u w:val="single"/>
    </w:rPr>
  </w:style>
  <w:style w:type="character" w:customStyle="1" w:styleId="apple-converted-space">
    <w:name w:val="apple-converted-space"/>
    <w:basedOn w:val="a0"/>
    <w:rsid w:val="00D92C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oclub.ru/index.php?page=book&amp;id=1353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278924" TargetMode="External"/><Relationship Id="rId11" Type="http://schemas.openxmlformats.org/officeDocument/2006/relationships/hyperlink" Target="http://biblioclub.ru/index.php?page=book&amp;id=274589" TargetMode="External"/><Relationship Id="rId5" Type="http://schemas.openxmlformats.org/officeDocument/2006/relationships/hyperlink" Target="http://biblioclub.ru/index.php?page=book&amp;id=278495" TargetMode="External"/><Relationship Id="rId10" Type="http://schemas.openxmlformats.org/officeDocument/2006/relationships/hyperlink" Target="http://biblioclub.ru/index.php?page=book&amp;id=57371" TargetMode="External"/><Relationship Id="rId4" Type="http://schemas.openxmlformats.org/officeDocument/2006/relationships/webSettings" Target="webSettings.xml"/><Relationship Id="rId9" Type="http://schemas.openxmlformats.org/officeDocument/2006/relationships/hyperlink" Target="http://e.lanbook.com/books/element.php?pl1_id=3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Основы педагогики и психологии</vt:lpstr>
    </vt:vector>
  </TitlesOfParts>
  <Company>SPecialiST RePack</Company>
  <LinksUpToDate>false</LinksUpToDate>
  <CharactersWithSpaces>11694</CharactersWithSpaces>
  <SharedDoc>false</SharedDoc>
  <HLinks>
    <vt:vector size="42" baseType="variant">
      <vt:variant>
        <vt:i4>3866679</vt:i4>
      </vt:variant>
      <vt:variant>
        <vt:i4>18</vt:i4>
      </vt:variant>
      <vt:variant>
        <vt:i4>0</vt:i4>
      </vt:variant>
      <vt:variant>
        <vt:i4>5</vt:i4>
      </vt:variant>
      <vt:variant>
        <vt:lpwstr>http://biblioclub.ru/index.php?page=book&amp;id=274589</vt:lpwstr>
      </vt:variant>
      <vt:variant>
        <vt:lpwstr/>
      </vt:variant>
      <vt:variant>
        <vt:i4>15</vt:i4>
      </vt:variant>
      <vt:variant>
        <vt:i4>15</vt:i4>
      </vt:variant>
      <vt:variant>
        <vt:i4>0</vt:i4>
      </vt:variant>
      <vt:variant>
        <vt:i4>5</vt:i4>
      </vt:variant>
      <vt:variant>
        <vt:lpwstr>http://biblioclub.ru/index.php?page=book&amp;id=57371</vt:lpwstr>
      </vt:variant>
      <vt:variant>
        <vt:lpwstr/>
      </vt:variant>
      <vt:variant>
        <vt:i4>3801164</vt:i4>
      </vt:variant>
      <vt:variant>
        <vt:i4>12</vt:i4>
      </vt:variant>
      <vt:variant>
        <vt:i4>0</vt:i4>
      </vt:variant>
      <vt:variant>
        <vt:i4>5</vt:i4>
      </vt:variant>
      <vt:variant>
        <vt:lpwstr>http://e.lanbook.com/books/element.php?pl1_id=3006</vt:lpwstr>
      </vt:variant>
      <vt:variant>
        <vt:lpwstr/>
      </vt:variant>
      <vt:variant>
        <vt:i4>7471150</vt:i4>
      </vt:variant>
      <vt:variant>
        <vt:i4>9</vt:i4>
      </vt:variant>
      <vt:variant>
        <vt:i4>0</vt:i4>
      </vt:variant>
      <vt:variant>
        <vt:i4>5</vt:i4>
      </vt:variant>
      <vt:variant>
        <vt:lpwstr>http://lib.sportedu.ru/</vt:lpwstr>
      </vt:variant>
      <vt:variant>
        <vt:lpwstr/>
      </vt:variant>
      <vt:variant>
        <vt:i4>3407933</vt:i4>
      </vt:variant>
      <vt:variant>
        <vt:i4>6</vt:i4>
      </vt:variant>
      <vt:variant>
        <vt:i4>0</vt:i4>
      </vt:variant>
      <vt:variant>
        <vt:i4>5</vt:i4>
      </vt:variant>
      <vt:variant>
        <vt:lpwstr>http://biblioclub.ru/index.php?page=book&amp;id=135304</vt:lpwstr>
      </vt:variant>
      <vt:variant>
        <vt:lpwstr/>
      </vt:variant>
      <vt:variant>
        <vt:i4>3801137</vt:i4>
      </vt:variant>
      <vt:variant>
        <vt:i4>3</vt:i4>
      </vt:variant>
      <vt:variant>
        <vt:i4>0</vt:i4>
      </vt:variant>
      <vt:variant>
        <vt:i4>5</vt:i4>
      </vt:variant>
      <vt:variant>
        <vt:lpwstr>http://biblioclub.ru/index.php?page=book&amp;id=278924</vt:lpwstr>
      </vt:variant>
      <vt:variant>
        <vt:lpwstr/>
      </vt:variant>
      <vt:variant>
        <vt:i4>3539002</vt:i4>
      </vt:variant>
      <vt:variant>
        <vt:i4>0</vt:i4>
      </vt:variant>
      <vt:variant>
        <vt:i4>0</vt:i4>
      </vt:variant>
      <vt:variant>
        <vt:i4>5</vt:i4>
      </vt:variant>
      <vt:variant>
        <vt:lpwstr>http://biblioclub.ru/index.php?page=book&amp;id=278495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педагогики и психологии</dc:title>
  <dc:creator>Home</dc:creator>
  <cp:lastModifiedBy>dns</cp:lastModifiedBy>
  <cp:revision>2</cp:revision>
  <dcterms:created xsi:type="dcterms:W3CDTF">2017-09-27T17:40:00Z</dcterms:created>
  <dcterms:modified xsi:type="dcterms:W3CDTF">2017-09-27T17:40:00Z</dcterms:modified>
</cp:coreProperties>
</file>