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FA0F1" w14:textId="77777777" w:rsidR="001A4CE9" w:rsidRPr="00CA6F58" w:rsidRDefault="001A4CE9" w:rsidP="001A4CE9">
      <w:pPr>
        <w:ind w:left="720" w:hanging="720"/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МИНОБРНАУКИ РОССИИ</w:t>
      </w:r>
    </w:p>
    <w:p w14:paraId="08DDF2B7" w14:textId="77777777"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федеральное государственное бюджетное образовательное учреждение</w:t>
      </w:r>
    </w:p>
    <w:p w14:paraId="45B5184E" w14:textId="77777777"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высшего образования</w:t>
      </w:r>
    </w:p>
    <w:p w14:paraId="4F7244E9" w14:textId="77777777"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«Омский государственный университет им. Ф.М. Достоевского»</w:t>
      </w:r>
    </w:p>
    <w:p w14:paraId="6DCA7542" w14:textId="77777777" w:rsidR="001A4CE9" w:rsidRPr="00431BC6" w:rsidRDefault="001A4CE9" w:rsidP="001A4CE9">
      <w:pPr>
        <w:jc w:val="both"/>
        <w:rPr>
          <w:b/>
          <w:sz w:val="24"/>
          <w:szCs w:val="24"/>
        </w:rPr>
      </w:pPr>
    </w:p>
    <w:p w14:paraId="0B016449" w14:textId="77777777" w:rsidR="001A4CE9" w:rsidRPr="00CA6F58" w:rsidRDefault="001A4CE9" w:rsidP="001A4CE9">
      <w:pPr>
        <w:jc w:val="center"/>
        <w:rPr>
          <w:sz w:val="28"/>
          <w:szCs w:val="28"/>
        </w:rPr>
      </w:pPr>
      <w:r w:rsidRPr="00CA6F58">
        <w:rPr>
          <w:sz w:val="28"/>
          <w:szCs w:val="28"/>
        </w:rPr>
        <w:t>Экономический факультет</w:t>
      </w:r>
    </w:p>
    <w:p w14:paraId="4F70E902" w14:textId="77777777" w:rsidR="001A4CE9" w:rsidRDefault="001A4CE9" w:rsidP="001A4CE9">
      <w:pPr>
        <w:jc w:val="both"/>
        <w:rPr>
          <w:b/>
          <w:sz w:val="24"/>
          <w:szCs w:val="24"/>
        </w:rPr>
      </w:pPr>
    </w:p>
    <w:p w14:paraId="39A7DD2D" w14:textId="77777777" w:rsidR="001A4CE9" w:rsidRDefault="001A4CE9" w:rsidP="001A4CE9">
      <w:pPr>
        <w:jc w:val="both"/>
        <w:rPr>
          <w:b/>
          <w:sz w:val="24"/>
          <w:szCs w:val="24"/>
        </w:rPr>
      </w:pPr>
    </w:p>
    <w:p w14:paraId="05CF106C" w14:textId="77777777" w:rsidR="00883189" w:rsidRDefault="00883189" w:rsidP="001A4CE9">
      <w:pPr>
        <w:jc w:val="both"/>
        <w:rPr>
          <w:b/>
          <w:sz w:val="24"/>
          <w:szCs w:val="24"/>
        </w:rPr>
      </w:pPr>
    </w:p>
    <w:p w14:paraId="73B5BB53" w14:textId="77777777" w:rsidR="00883189" w:rsidRDefault="00883189" w:rsidP="001A4CE9">
      <w:pPr>
        <w:jc w:val="both"/>
        <w:rPr>
          <w:b/>
          <w:sz w:val="24"/>
          <w:szCs w:val="24"/>
        </w:rPr>
      </w:pPr>
    </w:p>
    <w:p w14:paraId="1DE052EB" w14:textId="77777777" w:rsidR="00883189" w:rsidRDefault="00883189" w:rsidP="001A4CE9">
      <w:pPr>
        <w:jc w:val="both"/>
        <w:rPr>
          <w:b/>
          <w:sz w:val="24"/>
          <w:szCs w:val="24"/>
        </w:rPr>
      </w:pPr>
    </w:p>
    <w:p w14:paraId="41D9CD46" w14:textId="77777777" w:rsidR="00883189" w:rsidRPr="00431BC6" w:rsidRDefault="00883189" w:rsidP="001A4CE9">
      <w:pPr>
        <w:jc w:val="both"/>
        <w:rPr>
          <w:b/>
          <w:sz w:val="24"/>
          <w:szCs w:val="24"/>
        </w:rPr>
      </w:pPr>
    </w:p>
    <w:p w14:paraId="77DCCCF4" w14:textId="77777777"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 w:rsidRPr="00246F87">
        <w:rPr>
          <w:sz w:val="28"/>
          <w:szCs w:val="28"/>
        </w:rPr>
        <w:t>«Утверждаю»</w:t>
      </w:r>
    </w:p>
    <w:p w14:paraId="6CAFA306" w14:textId="77777777"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Прор</w:t>
      </w:r>
      <w:r w:rsidRPr="00246F87">
        <w:rPr>
          <w:sz w:val="28"/>
          <w:szCs w:val="28"/>
        </w:rPr>
        <w:t>ектор</w:t>
      </w:r>
      <w:r>
        <w:rPr>
          <w:sz w:val="28"/>
          <w:szCs w:val="28"/>
        </w:rPr>
        <w:t xml:space="preserve"> по учебной работе</w:t>
      </w:r>
    </w:p>
    <w:p w14:paraId="290E1D16" w14:textId="77777777" w:rsidR="001A4CE9" w:rsidRPr="00246F87" w:rsidRDefault="001A4CE9" w:rsidP="001A4CE9">
      <w:pPr>
        <w:spacing w:line="360" w:lineRule="auto"/>
        <w:ind w:left="5103"/>
        <w:rPr>
          <w:sz w:val="28"/>
          <w:szCs w:val="28"/>
        </w:rPr>
      </w:pPr>
      <w:r w:rsidRPr="00246F87">
        <w:rPr>
          <w:sz w:val="28"/>
          <w:szCs w:val="28"/>
        </w:rPr>
        <w:t xml:space="preserve">____________ </w:t>
      </w:r>
      <w:r>
        <w:rPr>
          <w:sz w:val="28"/>
          <w:szCs w:val="28"/>
        </w:rPr>
        <w:t>Т.Б. Смирнова</w:t>
      </w:r>
    </w:p>
    <w:p w14:paraId="1D7E8ADE" w14:textId="3DFF52C6" w:rsidR="001A4CE9" w:rsidRPr="00246F87" w:rsidRDefault="00883189" w:rsidP="001A4CE9">
      <w:pPr>
        <w:spacing w:line="36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1A4CE9" w:rsidRPr="00246F87">
        <w:rPr>
          <w:sz w:val="28"/>
          <w:szCs w:val="28"/>
        </w:rPr>
        <w:t>___</w:t>
      </w:r>
      <w:r>
        <w:rPr>
          <w:sz w:val="28"/>
          <w:szCs w:val="28"/>
        </w:rPr>
        <w:t xml:space="preserve">» октября </w:t>
      </w:r>
      <w:r w:rsidR="001A4CE9" w:rsidRPr="00A02827">
        <w:rPr>
          <w:sz w:val="28"/>
          <w:szCs w:val="28"/>
        </w:rPr>
        <w:t>20</w:t>
      </w:r>
      <w:r w:rsidR="00A02827" w:rsidRPr="00A02827">
        <w:rPr>
          <w:sz w:val="28"/>
          <w:szCs w:val="28"/>
        </w:rPr>
        <w:t>20</w:t>
      </w:r>
      <w:r w:rsidR="001A4CE9" w:rsidRPr="00A02827">
        <w:rPr>
          <w:sz w:val="28"/>
          <w:szCs w:val="28"/>
        </w:rPr>
        <w:t xml:space="preserve"> г.</w:t>
      </w:r>
    </w:p>
    <w:p w14:paraId="1AA23121" w14:textId="77777777" w:rsidR="006A2048" w:rsidRPr="00325F00" w:rsidRDefault="006A2048" w:rsidP="002A12B9">
      <w:pPr>
        <w:jc w:val="center"/>
        <w:rPr>
          <w:sz w:val="24"/>
          <w:szCs w:val="24"/>
        </w:rPr>
      </w:pPr>
    </w:p>
    <w:p w14:paraId="5B438798" w14:textId="77777777" w:rsidR="006A2048" w:rsidRDefault="006A2048" w:rsidP="002A12B9">
      <w:pPr>
        <w:jc w:val="center"/>
        <w:rPr>
          <w:b/>
          <w:bCs/>
          <w:caps/>
          <w:sz w:val="28"/>
          <w:szCs w:val="28"/>
        </w:rPr>
      </w:pPr>
    </w:p>
    <w:p w14:paraId="5BA4D058" w14:textId="77777777" w:rsidR="00883189" w:rsidRDefault="00883189" w:rsidP="002A12B9">
      <w:pPr>
        <w:jc w:val="center"/>
        <w:rPr>
          <w:b/>
          <w:bCs/>
          <w:caps/>
          <w:sz w:val="28"/>
          <w:szCs w:val="28"/>
        </w:rPr>
      </w:pPr>
    </w:p>
    <w:p w14:paraId="5CD9989C" w14:textId="77777777" w:rsidR="00883189" w:rsidRDefault="00883189" w:rsidP="002A12B9">
      <w:pPr>
        <w:jc w:val="center"/>
        <w:rPr>
          <w:b/>
          <w:bCs/>
          <w:caps/>
          <w:sz w:val="28"/>
          <w:szCs w:val="28"/>
        </w:rPr>
      </w:pPr>
    </w:p>
    <w:p w14:paraId="22C06DF1" w14:textId="77777777" w:rsidR="00883189" w:rsidRDefault="00883189" w:rsidP="002A12B9">
      <w:pPr>
        <w:jc w:val="center"/>
        <w:rPr>
          <w:b/>
          <w:bCs/>
          <w:caps/>
          <w:sz w:val="28"/>
          <w:szCs w:val="28"/>
        </w:rPr>
      </w:pPr>
    </w:p>
    <w:p w14:paraId="0717443C" w14:textId="77777777" w:rsidR="00883189" w:rsidRDefault="00883189" w:rsidP="002A12B9">
      <w:pPr>
        <w:jc w:val="center"/>
        <w:rPr>
          <w:b/>
          <w:bCs/>
          <w:caps/>
          <w:sz w:val="28"/>
          <w:szCs w:val="28"/>
        </w:rPr>
      </w:pPr>
    </w:p>
    <w:p w14:paraId="23A5EC64" w14:textId="77777777" w:rsidR="00883189" w:rsidRPr="00953254" w:rsidRDefault="00883189" w:rsidP="00883189">
      <w:pPr>
        <w:pStyle w:val="afe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 xml:space="preserve">Программа вступительного испытания </w:t>
      </w:r>
    </w:p>
    <w:p w14:paraId="2F6A7339" w14:textId="30C74AB3" w:rsidR="00883189" w:rsidRPr="00953254" w:rsidRDefault="00883189" w:rsidP="00883189">
      <w:pPr>
        <w:pStyle w:val="afe"/>
        <w:tabs>
          <w:tab w:val="left" w:pos="708"/>
        </w:tabs>
        <w:spacing w:line="360" w:lineRule="auto"/>
        <w:jc w:val="center"/>
        <w:rPr>
          <w:sz w:val="28"/>
        </w:rPr>
      </w:pPr>
      <w:r w:rsidRPr="00953254">
        <w:rPr>
          <w:sz w:val="28"/>
        </w:rPr>
        <w:t>«</w:t>
      </w:r>
      <w:r>
        <w:rPr>
          <w:sz w:val="28"/>
        </w:rPr>
        <w:t>Финансы и кредит</w:t>
      </w:r>
      <w:r w:rsidRPr="00953254">
        <w:rPr>
          <w:sz w:val="28"/>
        </w:rPr>
        <w:t xml:space="preserve">» </w:t>
      </w:r>
    </w:p>
    <w:p w14:paraId="44FFE10F" w14:textId="77777777" w:rsidR="00DF5274" w:rsidRDefault="00DF5274" w:rsidP="007A09A3">
      <w:pPr>
        <w:jc w:val="center"/>
        <w:rPr>
          <w:b/>
          <w:bCs/>
          <w:sz w:val="28"/>
          <w:szCs w:val="28"/>
        </w:rPr>
      </w:pPr>
    </w:p>
    <w:p w14:paraId="53FFFAFD" w14:textId="77777777" w:rsidR="006907CB" w:rsidRPr="00325F00" w:rsidRDefault="006907CB" w:rsidP="006907CB">
      <w:pPr>
        <w:ind w:firstLine="567"/>
        <w:jc w:val="both"/>
        <w:rPr>
          <w:sz w:val="24"/>
          <w:szCs w:val="24"/>
        </w:rPr>
      </w:pPr>
    </w:p>
    <w:p w14:paraId="1E4CA4AA" w14:textId="77777777" w:rsidR="00694A7B" w:rsidRDefault="00694A7B" w:rsidP="002A12B9">
      <w:pPr>
        <w:jc w:val="center"/>
        <w:rPr>
          <w:b/>
          <w:bCs/>
          <w:caps/>
          <w:sz w:val="24"/>
          <w:szCs w:val="24"/>
        </w:rPr>
      </w:pPr>
    </w:p>
    <w:p w14:paraId="7D55BEAF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5D8130DD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403C80B3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6C223AE0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78399A22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54DB06CE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71A101CC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48CEDDB4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431C2020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29094E62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6510C883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4FE92B4C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3F2ED70E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02FD02C4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3F5FC20A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57A3D340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42EC1205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757C2680" w14:textId="77777777" w:rsidR="001A4CE9" w:rsidRDefault="001A4CE9" w:rsidP="002A12B9">
      <w:pPr>
        <w:jc w:val="center"/>
        <w:rPr>
          <w:b/>
          <w:bCs/>
          <w:caps/>
          <w:sz w:val="24"/>
          <w:szCs w:val="24"/>
        </w:rPr>
      </w:pPr>
    </w:p>
    <w:p w14:paraId="6EDC05B8" w14:textId="0DC2D0C0" w:rsidR="004A1B9B" w:rsidRPr="003A46F7" w:rsidRDefault="00883189" w:rsidP="00883189">
      <w:pPr>
        <w:jc w:val="center"/>
      </w:pPr>
      <w:bookmarkStart w:id="0" w:name="_GoBack"/>
      <w:r w:rsidRPr="003A46F7">
        <w:rPr>
          <w:sz w:val="28"/>
          <w:szCs w:val="24"/>
        </w:rPr>
        <w:t xml:space="preserve">Омск, </w:t>
      </w:r>
      <w:r w:rsidR="001A4CE9" w:rsidRPr="003A46F7">
        <w:rPr>
          <w:sz w:val="28"/>
          <w:szCs w:val="24"/>
        </w:rPr>
        <w:t>20</w:t>
      </w:r>
      <w:r w:rsidR="00FB1F28" w:rsidRPr="003A46F7">
        <w:rPr>
          <w:sz w:val="28"/>
          <w:szCs w:val="24"/>
        </w:rPr>
        <w:t>20</w:t>
      </w:r>
      <w:bookmarkEnd w:id="0"/>
      <w:r w:rsidR="002A12B9" w:rsidRPr="003A46F7">
        <w:br w:type="page"/>
      </w:r>
    </w:p>
    <w:p w14:paraId="11DE067A" w14:textId="695DF051" w:rsidR="00EB0682" w:rsidRPr="00EB0682" w:rsidRDefault="001B1372" w:rsidP="00EB0682">
      <w:pPr>
        <w:pStyle w:val="11"/>
        <w:shd w:val="clear" w:color="auto" w:fill="FFFFFF" w:themeFill="background1"/>
        <w:ind w:firstLine="709"/>
        <w:jc w:val="both"/>
      </w:pPr>
      <w:r>
        <w:lastRenderedPageBreak/>
        <w:t>П</w:t>
      </w:r>
      <w:r w:rsidR="00C11FF5" w:rsidRPr="001515BA">
        <w:t xml:space="preserve">рограмма разработана коллективом кафедры </w:t>
      </w:r>
      <w:r w:rsidR="00EB0682">
        <w:t>э</w:t>
      </w:r>
      <w:r w:rsidR="00B176CC" w:rsidRPr="001515BA">
        <w:t>кономик</w:t>
      </w:r>
      <w:r w:rsidR="00EB0682">
        <w:t xml:space="preserve">и </w:t>
      </w:r>
      <w:r w:rsidR="00B176CC" w:rsidRPr="001515BA">
        <w:t>и финансо</w:t>
      </w:r>
      <w:r w:rsidR="00EB0682">
        <w:t>вой</w:t>
      </w:r>
      <w:r w:rsidR="00B176CC" w:rsidRPr="001515BA">
        <w:t xml:space="preserve"> политик</w:t>
      </w:r>
      <w:r w:rsidR="00EB0682">
        <w:t xml:space="preserve">и: </w:t>
      </w:r>
      <w:r w:rsidR="00C11FF5" w:rsidRPr="001515BA">
        <w:t xml:space="preserve">проф. </w:t>
      </w:r>
      <w:r w:rsidR="00883189" w:rsidRPr="001515BA">
        <w:t>И.Г.</w:t>
      </w:r>
      <w:r w:rsidR="00883189">
        <w:t xml:space="preserve"> </w:t>
      </w:r>
      <w:r w:rsidR="00C11FF5" w:rsidRPr="001515BA">
        <w:t xml:space="preserve">Горловской, доц. </w:t>
      </w:r>
      <w:r w:rsidR="00883189" w:rsidRPr="001515BA">
        <w:t>Н.В.</w:t>
      </w:r>
      <w:r w:rsidR="00883189">
        <w:t xml:space="preserve"> </w:t>
      </w:r>
      <w:r w:rsidR="00C11FF5" w:rsidRPr="001515BA">
        <w:t>Огорелковой, д</w:t>
      </w:r>
      <w:r w:rsidR="009E0DE7" w:rsidRPr="001515BA">
        <w:t xml:space="preserve">оц. </w:t>
      </w:r>
      <w:r w:rsidR="00883189" w:rsidRPr="001515BA">
        <w:t>И.М</w:t>
      </w:r>
      <w:r w:rsidR="00883189">
        <w:t>.</w:t>
      </w:r>
      <w:r w:rsidR="00883189" w:rsidRPr="001515BA">
        <w:t xml:space="preserve"> </w:t>
      </w:r>
      <w:r w:rsidR="009E0DE7" w:rsidRPr="001515BA">
        <w:t>Реутовой</w:t>
      </w:r>
      <w:r w:rsidR="00C11FF5" w:rsidRPr="001515BA">
        <w:t xml:space="preserve">, доц. С.А. Гараниной, доц. </w:t>
      </w:r>
      <w:r w:rsidR="00883189" w:rsidRPr="001515BA">
        <w:t xml:space="preserve">Л.В. </w:t>
      </w:r>
      <w:r w:rsidR="00883189">
        <w:t>Завьяловой.</w:t>
      </w:r>
    </w:p>
    <w:p w14:paraId="5791E0C6" w14:textId="57DD23EC" w:rsidR="00EB0682" w:rsidRDefault="00EB0682" w:rsidP="001515BA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Вступительное </w:t>
      </w:r>
      <w:r w:rsidR="004A1B9B" w:rsidRPr="001515BA">
        <w:rPr>
          <w:sz w:val="24"/>
          <w:szCs w:val="24"/>
        </w:rPr>
        <w:t xml:space="preserve"> испытание проводится </w:t>
      </w:r>
      <w:r>
        <w:rPr>
          <w:sz w:val="24"/>
          <w:szCs w:val="24"/>
        </w:rPr>
        <w:t>для абитуриентов, поступающих на направление подготовки 38.04.08 Финансы и кредит</w:t>
      </w:r>
      <w:r w:rsidR="00116EBB">
        <w:rPr>
          <w:sz w:val="24"/>
          <w:szCs w:val="24"/>
        </w:rPr>
        <w:t xml:space="preserve"> (уровень магистратуры)</w:t>
      </w:r>
      <w:r>
        <w:rPr>
          <w:sz w:val="24"/>
          <w:szCs w:val="24"/>
        </w:rPr>
        <w:t xml:space="preserve">, программа «Финансовые институты и финансовые рынки». </w:t>
      </w:r>
    </w:p>
    <w:p w14:paraId="5DC7C24A" w14:textId="77E32C92" w:rsidR="00EB0682" w:rsidRDefault="00EB0682" w:rsidP="0088318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Форма провед</w:t>
      </w:r>
      <w:r w:rsidR="00883189">
        <w:rPr>
          <w:sz w:val="24"/>
          <w:szCs w:val="24"/>
        </w:rPr>
        <w:t>ения вступительного испытания –</w:t>
      </w:r>
      <w:r>
        <w:rPr>
          <w:sz w:val="24"/>
          <w:szCs w:val="24"/>
        </w:rPr>
        <w:t xml:space="preserve"> </w:t>
      </w:r>
      <w:r w:rsidR="004A1B9B" w:rsidRPr="001515BA">
        <w:rPr>
          <w:sz w:val="24"/>
          <w:szCs w:val="24"/>
        </w:rPr>
        <w:t>тестировани</w:t>
      </w:r>
      <w:r>
        <w:rPr>
          <w:sz w:val="24"/>
          <w:szCs w:val="24"/>
        </w:rPr>
        <w:t>е</w:t>
      </w:r>
      <w:r w:rsidR="004A1B9B" w:rsidRPr="001515BA">
        <w:rPr>
          <w:sz w:val="24"/>
          <w:szCs w:val="24"/>
        </w:rPr>
        <w:t xml:space="preserve">. </w:t>
      </w:r>
    </w:p>
    <w:p w14:paraId="7B19346E" w14:textId="1268E938" w:rsidR="00E82A66" w:rsidRPr="00CD1649" w:rsidRDefault="004A1B9B" w:rsidP="001515BA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В ходе тестирования абитуриенту </w:t>
      </w:r>
      <w:r w:rsidR="00E82A66" w:rsidRPr="001515BA">
        <w:rPr>
          <w:sz w:val="24"/>
          <w:szCs w:val="24"/>
        </w:rPr>
        <w:t>предлагается</w:t>
      </w:r>
      <w:r w:rsidRPr="001515BA">
        <w:rPr>
          <w:sz w:val="24"/>
          <w:szCs w:val="24"/>
        </w:rPr>
        <w:t xml:space="preserve"> 40 вопросов в соответствии с программой подготовки. Продолжительность тестирования – 45 минут. Каждый </w:t>
      </w:r>
      <w:r w:rsidRPr="00CD1649">
        <w:rPr>
          <w:sz w:val="24"/>
          <w:szCs w:val="24"/>
        </w:rPr>
        <w:t xml:space="preserve">правильный ответ оценивается в 2,5 балла. Неверный ответ оценивается в 0 баллов. </w:t>
      </w:r>
    </w:p>
    <w:p w14:paraId="324E1041" w14:textId="77777777" w:rsidR="00CD1649" w:rsidRPr="00CD1649" w:rsidRDefault="00CD1649" w:rsidP="00CD1649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649">
        <w:rPr>
          <w:rFonts w:ascii="Times New Roman" w:hAnsi="Times New Roman" w:cs="Times New Roman"/>
          <w:color w:val="000000"/>
          <w:sz w:val="24"/>
          <w:szCs w:val="24"/>
        </w:rPr>
        <w:t>Итоговый балл округляется до целого числа в большую сторону.</w:t>
      </w:r>
    </w:p>
    <w:p w14:paraId="77D24E20" w14:textId="77777777" w:rsidR="00CD1649" w:rsidRPr="00CD1649" w:rsidRDefault="00CD1649" w:rsidP="00CD164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D1649">
        <w:rPr>
          <w:sz w:val="24"/>
          <w:szCs w:val="24"/>
        </w:rPr>
        <w:t>Максимальная оценка по результатам вступительного испытания – 100 баллов.</w:t>
      </w:r>
    </w:p>
    <w:p w14:paraId="5A0C0A86" w14:textId="53D948C3" w:rsidR="00CD1649" w:rsidRPr="00CD1649" w:rsidRDefault="00CD1649" w:rsidP="00CD164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D1649">
        <w:rPr>
          <w:sz w:val="24"/>
          <w:szCs w:val="24"/>
        </w:rPr>
        <w:t>Минимальное количество баллов, соответствующее успешному прохождению вступительного испытания</w:t>
      </w:r>
      <w:r w:rsidR="00883189">
        <w:rPr>
          <w:sz w:val="24"/>
          <w:szCs w:val="24"/>
        </w:rPr>
        <w:t>,</w:t>
      </w:r>
      <w:r w:rsidRPr="00CD1649">
        <w:rPr>
          <w:sz w:val="24"/>
          <w:szCs w:val="24"/>
        </w:rPr>
        <w:t xml:space="preserve"> – 30 баллов.</w:t>
      </w:r>
    </w:p>
    <w:p w14:paraId="1AFC9BE9" w14:textId="77777777" w:rsidR="00CD1649" w:rsidRPr="006250CB" w:rsidRDefault="00CD1649" w:rsidP="00CD1649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CD1649">
        <w:rPr>
          <w:sz w:val="24"/>
          <w:szCs w:val="24"/>
        </w:rPr>
        <w:t>Во время сдачи вступительного испытания абитуриенту запрещается использовать справочные материалы</w:t>
      </w:r>
      <w:r w:rsidRPr="006250CB">
        <w:rPr>
          <w:sz w:val="24"/>
          <w:szCs w:val="24"/>
        </w:rPr>
        <w:t>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14:paraId="7B8F04AF" w14:textId="46204A6A" w:rsidR="001B1372" w:rsidRDefault="001B1372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D3AFF4" w14:textId="77777777" w:rsidR="004A1B9B" w:rsidRPr="001515BA" w:rsidRDefault="004A1B9B" w:rsidP="001515BA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14:paraId="38B3A5AF" w14:textId="1A20B951" w:rsidR="004A1B9B" w:rsidRPr="001515BA" w:rsidRDefault="00EB0682" w:rsidP="001515BA">
      <w:pPr>
        <w:shd w:val="clear" w:color="auto" w:fill="FFFFFF" w:themeFill="background1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ВСТУПИТЕЛЬНОГО ИСПЫТАНИЯ</w:t>
      </w:r>
    </w:p>
    <w:p w14:paraId="5EE80B01" w14:textId="77777777" w:rsidR="00C11FF5" w:rsidRPr="001515BA" w:rsidRDefault="00C11FF5" w:rsidP="001515BA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</w:p>
    <w:p w14:paraId="06FB1CCE" w14:textId="77777777" w:rsidR="00DE5316" w:rsidRPr="00DC7F5F" w:rsidRDefault="008C5562" w:rsidP="00FC79E1">
      <w:pPr>
        <w:shd w:val="clear" w:color="auto" w:fill="FFFFFF" w:themeFill="background1"/>
        <w:ind w:firstLine="720"/>
        <w:rPr>
          <w:b/>
          <w:bCs/>
          <w:sz w:val="24"/>
          <w:szCs w:val="24"/>
        </w:rPr>
      </w:pPr>
      <w:r w:rsidRPr="00DC7F5F">
        <w:rPr>
          <w:b/>
          <w:bCs/>
          <w:sz w:val="24"/>
          <w:szCs w:val="24"/>
        </w:rPr>
        <w:t>Раздел 1.</w:t>
      </w:r>
      <w:r w:rsidR="009E0DE7" w:rsidRPr="00DC7F5F">
        <w:rPr>
          <w:b/>
          <w:bCs/>
          <w:sz w:val="24"/>
          <w:szCs w:val="24"/>
        </w:rPr>
        <w:t xml:space="preserve"> Государственные и  муниципальные финансы</w:t>
      </w:r>
    </w:p>
    <w:p w14:paraId="6A8CAC7A" w14:textId="77777777" w:rsidR="003632F6" w:rsidRPr="001515BA" w:rsidRDefault="00676A94" w:rsidP="001515BA">
      <w:pPr>
        <w:shd w:val="clear" w:color="auto" w:fill="FFFFFF" w:themeFill="background1"/>
        <w:ind w:firstLine="720"/>
        <w:jc w:val="both"/>
        <w:rPr>
          <w:strike/>
          <w:sz w:val="24"/>
          <w:szCs w:val="24"/>
        </w:rPr>
      </w:pPr>
      <w:r w:rsidRPr="001515BA">
        <w:rPr>
          <w:sz w:val="24"/>
          <w:szCs w:val="24"/>
        </w:rPr>
        <w:t>Понятие ф</w:t>
      </w:r>
      <w:r w:rsidR="00A35533" w:rsidRPr="001515BA">
        <w:rPr>
          <w:sz w:val="24"/>
          <w:szCs w:val="24"/>
        </w:rPr>
        <w:t>инанс</w:t>
      </w:r>
      <w:r w:rsidRPr="001515BA">
        <w:rPr>
          <w:sz w:val="24"/>
          <w:szCs w:val="24"/>
        </w:rPr>
        <w:t>ов.</w:t>
      </w:r>
      <w:r w:rsidR="00A35533" w:rsidRPr="001515BA">
        <w:rPr>
          <w:sz w:val="24"/>
          <w:szCs w:val="24"/>
        </w:rPr>
        <w:t xml:space="preserve"> </w:t>
      </w:r>
      <w:r w:rsidR="007306D8" w:rsidRPr="001515BA">
        <w:rPr>
          <w:sz w:val="24"/>
          <w:szCs w:val="24"/>
        </w:rPr>
        <w:t xml:space="preserve"> </w:t>
      </w:r>
      <w:r w:rsidR="00A35533" w:rsidRPr="001515BA">
        <w:rPr>
          <w:sz w:val="24"/>
          <w:szCs w:val="24"/>
        </w:rPr>
        <w:t>Функции финансов. Система финансов Российской Федерации</w:t>
      </w:r>
      <w:r w:rsidR="007306D8" w:rsidRPr="001515BA">
        <w:rPr>
          <w:sz w:val="24"/>
          <w:szCs w:val="24"/>
        </w:rPr>
        <w:t>.</w:t>
      </w:r>
      <w:r w:rsidR="00F647C0" w:rsidRPr="001515BA">
        <w:rPr>
          <w:sz w:val="24"/>
          <w:szCs w:val="24"/>
        </w:rPr>
        <w:t xml:space="preserve"> </w:t>
      </w:r>
      <w:r w:rsidR="006977DE" w:rsidRPr="001515BA">
        <w:rPr>
          <w:sz w:val="24"/>
          <w:szCs w:val="24"/>
        </w:rPr>
        <w:t>Государственные и муниципальные финансы: их состав и краткая характеристика.</w:t>
      </w:r>
    </w:p>
    <w:p w14:paraId="31C1B384" w14:textId="77777777" w:rsidR="009E0DE7" w:rsidRPr="001515BA" w:rsidRDefault="00676A9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Понятие бюджета.</w:t>
      </w:r>
      <w:r w:rsidR="00A35533" w:rsidRPr="001515BA">
        <w:rPr>
          <w:sz w:val="24"/>
          <w:szCs w:val="24"/>
        </w:rPr>
        <w:t xml:space="preserve"> Федеральный, региональные и местные бюджеты. </w:t>
      </w:r>
      <w:r w:rsidR="00B176CC" w:rsidRPr="001515BA">
        <w:rPr>
          <w:sz w:val="24"/>
          <w:szCs w:val="24"/>
        </w:rPr>
        <w:t>д</w:t>
      </w:r>
      <w:r w:rsidR="00A35533" w:rsidRPr="001515BA">
        <w:rPr>
          <w:sz w:val="24"/>
          <w:szCs w:val="24"/>
        </w:rPr>
        <w:t>оходы бюджетов разных уровней бюджетной системы</w:t>
      </w:r>
      <w:r w:rsidR="008F015A" w:rsidRPr="001515BA">
        <w:rPr>
          <w:sz w:val="24"/>
          <w:szCs w:val="24"/>
        </w:rPr>
        <w:t>.</w:t>
      </w:r>
      <w:r w:rsidR="00CA0140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>Налоговые доходы и неналоговые</w:t>
      </w:r>
      <w:r w:rsidR="00CA0140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доходы. </w:t>
      </w:r>
      <w:r w:rsidR="00CA0140" w:rsidRPr="001515BA">
        <w:rPr>
          <w:sz w:val="24"/>
          <w:szCs w:val="24"/>
        </w:rPr>
        <w:t>Налоговая система в России. Федеральные налоги. Налоги субъектов РФ, местные налоги.</w:t>
      </w:r>
      <w:r w:rsidR="00B57F3A" w:rsidRPr="001515BA">
        <w:rPr>
          <w:sz w:val="24"/>
          <w:szCs w:val="24"/>
        </w:rPr>
        <w:t xml:space="preserve">  </w:t>
      </w:r>
      <w:r w:rsidR="00A35533" w:rsidRPr="001515BA">
        <w:rPr>
          <w:sz w:val="24"/>
          <w:szCs w:val="24"/>
        </w:rPr>
        <w:t xml:space="preserve">Безвозмездные поступления и их состав. Расходы бюджета, </w:t>
      </w:r>
      <w:r w:rsidR="00CA0140" w:rsidRPr="001515BA">
        <w:rPr>
          <w:sz w:val="24"/>
          <w:szCs w:val="24"/>
        </w:rPr>
        <w:t>б</w:t>
      </w:r>
      <w:r w:rsidR="00A35533" w:rsidRPr="001515BA">
        <w:rPr>
          <w:sz w:val="24"/>
          <w:szCs w:val="24"/>
        </w:rPr>
        <w:t xml:space="preserve">юджетная классификация расходов. </w:t>
      </w:r>
      <w:r w:rsidR="00B57F3A" w:rsidRPr="001515BA">
        <w:rPr>
          <w:sz w:val="24"/>
          <w:szCs w:val="24"/>
        </w:rPr>
        <w:t>Дефицит бюджета. Источники внешнего</w:t>
      </w:r>
      <w:r w:rsidR="00F52745" w:rsidRPr="001515BA">
        <w:rPr>
          <w:sz w:val="24"/>
          <w:szCs w:val="24"/>
        </w:rPr>
        <w:t xml:space="preserve"> и внутреннего финансирования </w:t>
      </w:r>
      <w:r w:rsidR="00B57F3A" w:rsidRPr="001515BA">
        <w:rPr>
          <w:sz w:val="24"/>
          <w:szCs w:val="24"/>
        </w:rPr>
        <w:t>дефицита бюджета на ра</w:t>
      </w:r>
      <w:r w:rsidR="00F52745" w:rsidRPr="001515BA">
        <w:rPr>
          <w:sz w:val="24"/>
          <w:szCs w:val="24"/>
        </w:rPr>
        <w:t>зных уровнях бюджетной системы.</w:t>
      </w:r>
    </w:p>
    <w:p w14:paraId="6F1097B5" w14:textId="77777777" w:rsidR="00A35533" w:rsidRPr="001515BA" w:rsidRDefault="009424D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Бюджетная система Российской Федерации, ее уровни. Собственные и консо</w:t>
      </w:r>
      <w:r w:rsidR="00F52745" w:rsidRPr="001515BA">
        <w:rPr>
          <w:sz w:val="24"/>
          <w:szCs w:val="24"/>
        </w:rPr>
        <w:t xml:space="preserve">лидированные бюджеты. </w:t>
      </w:r>
      <w:r w:rsidR="00247249" w:rsidRPr="001515BA">
        <w:rPr>
          <w:sz w:val="24"/>
          <w:szCs w:val="24"/>
        </w:rPr>
        <w:t>Принципы</w:t>
      </w:r>
      <w:r w:rsidRPr="001515BA">
        <w:rPr>
          <w:sz w:val="24"/>
          <w:szCs w:val="24"/>
        </w:rPr>
        <w:t xml:space="preserve"> построения бюджетной системы. </w:t>
      </w:r>
      <w:r w:rsidR="00F52745" w:rsidRPr="001515BA">
        <w:rPr>
          <w:sz w:val="24"/>
          <w:szCs w:val="24"/>
        </w:rPr>
        <w:t>Межбюджетные трансферты.</w:t>
      </w:r>
    </w:p>
    <w:p w14:paraId="6A98E2E7" w14:textId="77777777" w:rsidR="00A35533" w:rsidRPr="001515BA" w:rsidRDefault="00A35533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Внебюджетные фонды в Российской Федерации</w:t>
      </w:r>
      <w:r w:rsidR="00B110FD" w:rsidRPr="001515BA">
        <w:rPr>
          <w:sz w:val="24"/>
          <w:szCs w:val="24"/>
        </w:rPr>
        <w:t>, их доходы и расходы</w:t>
      </w:r>
      <w:r w:rsidRPr="001515BA">
        <w:rPr>
          <w:sz w:val="24"/>
          <w:szCs w:val="24"/>
        </w:rPr>
        <w:t>. Пенсионный фонд РФ</w:t>
      </w:r>
      <w:r w:rsidR="00676A94" w:rsidRPr="001515BA">
        <w:rPr>
          <w:sz w:val="24"/>
          <w:szCs w:val="24"/>
        </w:rPr>
        <w:t xml:space="preserve">. </w:t>
      </w:r>
      <w:r w:rsidRPr="001515BA">
        <w:rPr>
          <w:sz w:val="24"/>
          <w:szCs w:val="24"/>
        </w:rPr>
        <w:t>Фонды обязательного медицинского страхования РФ</w:t>
      </w:r>
      <w:r w:rsidR="00676A94" w:rsidRPr="001515BA">
        <w:rPr>
          <w:sz w:val="24"/>
          <w:szCs w:val="24"/>
        </w:rPr>
        <w:t>.</w:t>
      </w:r>
      <w:r w:rsidR="00CA0140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>Фонд социального страхования РФ</w:t>
      </w:r>
      <w:r w:rsidR="00676A94" w:rsidRPr="001515BA">
        <w:rPr>
          <w:sz w:val="24"/>
          <w:szCs w:val="24"/>
        </w:rPr>
        <w:t>.</w:t>
      </w:r>
    </w:p>
    <w:p w14:paraId="0645A458" w14:textId="77777777" w:rsidR="008E40BA" w:rsidRPr="001515BA" w:rsidRDefault="008E40BA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Государственный кредит и государственный долг</w:t>
      </w:r>
      <w:r w:rsidR="00C41BCE" w:rsidRPr="001515BA">
        <w:rPr>
          <w:sz w:val="24"/>
          <w:szCs w:val="24"/>
        </w:rPr>
        <w:t xml:space="preserve">. </w:t>
      </w:r>
      <w:r w:rsidRPr="001515BA">
        <w:rPr>
          <w:sz w:val="24"/>
          <w:szCs w:val="24"/>
        </w:rPr>
        <w:t xml:space="preserve">Классификации </w:t>
      </w:r>
      <w:r w:rsidR="00247249" w:rsidRPr="001515BA">
        <w:rPr>
          <w:sz w:val="24"/>
          <w:szCs w:val="24"/>
        </w:rPr>
        <w:t xml:space="preserve">долга. Состав государственного </w:t>
      </w:r>
      <w:r w:rsidRPr="001515BA">
        <w:rPr>
          <w:sz w:val="24"/>
          <w:szCs w:val="24"/>
        </w:rPr>
        <w:t>внешнего и внутреннего долга РФ</w:t>
      </w:r>
      <w:r w:rsidR="00F52745" w:rsidRPr="001515BA">
        <w:rPr>
          <w:sz w:val="24"/>
          <w:szCs w:val="24"/>
        </w:rPr>
        <w:t>.</w:t>
      </w:r>
    </w:p>
    <w:p w14:paraId="38BE7114" w14:textId="77777777" w:rsidR="007C0436" w:rsidRPr="001515BA" w:rsidRDefault="008C5096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Бюджетный процесс в Российской Федерации</w:t>
      </w:r>
      <w:r w:rsidR="009424D8" w:rsidRPr="001515BA">
        <w:rPr>
          <w:sz w:val="24"/>
          <w:szCs w:val="24"/>
        </w:rPr>
        <w:t>.</w:t>
      </w:r>
    </w:p>
    <w:p w14:paraId="7D04CD13" w14:textId="77777777" w:rsidR="00CA0140" w:rsidRPr="001515BA" w:rsidRDefault="00CA0140" w:rsidP="00FC79E1">
      <w:pPr>
        <w:shd w:val="clear" w:color="auto" w:fill="FFFFFF" w:themeFill="background1"/>
        <w:ind w:firstLine="720"/>
        <w:rPr>
          <w:sz w:val="24"/>
          <w:szCs w:val="24"/>
        </w:rPr>
      </w:pPr>
    </w:p>
    <w:p w14:paraId="3C3C56AD" w14:textId="77777777" w:rsidR="00CA0140" w:rsidRPr="00DC7F5F" w:rsidRDefault="008C5562" w:rsidP="00FC79E1">
      <w:pPr>
        <w:shd w:val="clear" w:color="auto" w:fill="FFFFFF" w:themeFill="background1"/>
        <w:ind w:firstLine="720"/>
        <w:rPr>
          <w:b/>
          <w:bCs/>
          <w:sz w:val="24"/>
          <w:szCs w:val="24"/>
        </w:rPr>
      </w:pPr>
      <w:r w:rsidRPr="00DC7F5F">
        <w:rPr>
          <w:b/>
          <w:bCs/>
          <w:sz w:val="24"/>
          <w:szCs w:val="24"/>
        </w:rPr>
        <w:t xml:space="preserve">Раздел 2. </w:t>
      </w:r>
      <w:r w:rsidR="00D56118" w:rsidRPr="00DC7F5F">
        <w:rPr>
          <w:b/>
          <w:bCs/>
          <w:sz w:val="24"/>
          <w:szCs w:val="24"/>
        </w:rPr>
        <w:t>Корпоративные ф</w:t>
      </w:r>
      <w:r w:rsidR="00CA0140" w:rsidRPr="00DC7F5F">
        <w:rPr>
          <w:b/>
          <w:bCs/>
          <w:sz w:val="24"/>
          <w:szCs w:val="24"/>
        </w:rPr>
        <w:t xml:space="preserve">инансы </w:t>
      </w:r>
      <w:r w:rsidRPr="00DC7F5F">
        <w:rPr>
          <w:b/>
          <w:bCs/>
          <w:sz w:val="24"/>
          <w:szCs w:val="24"/>
        </w:rPr>
        <w:t>и финансовый менеджмент</w:t>
      </w:r>
    </w:p>
    <w:p w14:paraId="71D5FF97" w14:textId="77777777" w:rsidR="00825B3C" w:rsidRPr="001515BA" w:rsidRDefault="00652842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Корпоративные финансы</w:t>
      </w:r>
      <w:r w:rsidR="00825B3C" w:rsidRPr="001515BA">
        <w:rPr>
          <w:sz w:val="24"/>
          <w:szCs w:val="24"/>
        </w:rPr>
        <w:t xml:space="preserve">: сущность, понятие, классификация. Функции </w:t>
      </w:r>
      <w:r w:rsidRPr="001515BA">
        <w:rPr>
          <w:sz w:val="24"/>
          <w:szCs w:val="24"/>
        </w:rPr>
        <w:t>корпоративных финансов</w:t>
      </w:r>
      <w:r w:rsidR="00825B3C" w:rsidRPr="001515BA">
        <w:rPr>
          <w:sz w:val="24"/>
          <w:szCs w:val="24"/>
        </w:rPr>
        <w:t xml:space="preserve">. Принципы их организации. Классификации </w:t>
      </w:r>
      <w:r w:rsidR="00B8193D" w:rsidRPr="001515BA">
        <w:rPr>
          <w:sz w:val="24"/>
          <w:szCs w:val="24"/>
        </w:rPr>
        <w:t>корпоративных ф</w:t>
      </w:r>
      <w:r w:rsidR="00825B3C" w:rsidRPr="001515BA">
        <w:rPr>
          <w:sz w:val="24"/>
          <w:szCs w:val="24"/>
        </w:rPr>
        <w:t xml:space="preserve">инансов. Финансовые ресурсы и капитал </w:t>
      </w:r>
      <w:r w:rsidR="00B8193D" w:rsidRPr="001515BA">
        <w:rPr>
          <w:sz w:val="24"/>
          <w:szCs w:val="24"/>
        </w:rPr>
        <w:t>корпорации</w:t>
      </w:r>
      <w:r w:rsidR="00825B3C" w:rsidRPr="001515BA">
        <w:rPr>
          <w:sz w:val="24"/>
          <w:szCs w:val="24"/>
        </w:rPr>
        <w:t xml:space="preserve">. Стоимость капитала </w:t>
      </w:r>
      <w:r w:rsidR="00B8193D" w:rsidRPr="001515BA">
        <w:rPr>
          <w:sz w:val="24"/>
          <w:szCs w:val="24"/>
        </w:rPr>
        <w:t>корпорации</w:t>
      </w:r>
      <w:r w:rsidR="00825B3C" w:rsidRPr="001515BA">
        <w:rPr>
          <w:sz w:val="24"/>
          <w:szCs w:val="24"/>
        </w:rPr>
        <w:t>.</w:t>
      </w:r>
    </w:p>
    <w:p w14:paraId="39BB2E67" w14:textId="77777777" w:rsidR="00825B3C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Сущность, цели и задачи финансового менеджмента. Функции</w:t>
      </w:r>
      <w:r w:rsidR="009E0DE7" w:rsidRPr="001515BA">
        <w:rPr>
          <w:sz w:val="24"/>
          <w:szCs w:val="24"/>
        </w:rPr>
        <w:t>,</w:t>
      </w:r>
      <w:r w:rsidRPr="001515BA">
        <w:rPr>
          <w:sz w:val="24"/>
          <w:szCs w:val="24"/>
        </w:rPr>
        <w:t xml:space="preserve"> </w:t>
      </w:r>
      <w:r w:rsidR="009E0DE7" w:rsidRPr="001515BA">
        <w:rPr>
          <w:sz w:val="24"/>
          <w:szCs w:val="24"/>
        </w:rPr>
        <w:t>и</w:t>
      </w:r>
      <w:r w:rsidRPr="001515BA">
        <w:rPr>
          <w:sz w:val="24"/>
          <w:szCs w:val="24"/>
        </w:rPr>
        <w:t xml:space="preserve">нструменты финансового менеджмента. Информационное обеспечение финансовой деятельности </w:t>
      </w:r>
      <w:r w:rsidR="00B8193D" w:rsidRPr="001515BA">
        <w:rPr>
          <w:sz w:val="24"/>
          <w:szCs w:val="24"/>
        </w:rPr>
        <w:t>корпорации</w:t>
      </w:r>
      <w:r w:rsidRPr="001515BA">
        <w:rPr>
          <w:sz w:val="24"/>
          <w:szCs w:val="24"/>
        </w:rPr>
        <w:t>.</w:t>
      </w:r>
    </w:p>
    <w:p w14:paraId="5CF00AA5" w14:textId="77777777" w:rsidR="007A4C1E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Финансовое планирование в </w:t>
      </w:r>
      <w:r w:rsidR="00B8193D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Принципы и методы финансового планирования. </w:t>
      </w:r>
      <w:r w:rsidR="004A13ED" w:rsidRPr="001515BA">
        <w:rPr>
          <w:sz w:val="24"/>
          <w:szCs w:val="24"/>
        </w:rPr>
        <w:t xml:space="preserve">Бюджетирование в организации. </w:t>
      </w:r>
    </w:p>
    <w:p w14:paraId="7FD544FD" w14:textId="77777777" w:rsidR="00825B3C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Доходы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Классификация доходов</w:t>
      </w:r>
      <w:r w:rsidR="00DC3B56" w:rsidRPr="001515BA">
        <w:rPr>
          <w:sz w:val="24"/>
          <w:szCs w:val="24"/>
        </w:rPr>
        <w:t xml:space="preserve"> корпорации</w:t>
      </w:r>
      <w:r w:rsidRPr="001515BA">
        <w:rPr>
          <w:sz w:val="24"/>
          <w:szCs w:val="24"/>
        </w:rPr>
        <w:t xml:space="preserve"> и методы управления ими. </w:t>
      </w:r>
      <w:r w:rsidR="007A4C1E" w:rsidRPr="001515BA">
        <w:rPr>
          <w:sz w:val="24"/>
          <w:szCs w:val="24"/>
        </w:rPr>
        <w:t>Р</w:t>
      </w:r>
      <w:r w:rsidRPr="001515BA">
        <w:rPr>
          <w:sz w:val="24"/>
          <w:szCs w:val="24"/>
        </w:rPr>
        <w:t xml:space="preserve">асходы </w:t>
      </w:r>
      <w:r w:rsidR="00DC3B56" w:rsidRPr="001515BA">
        <w:rPr>
          <w:sz w:val="24"/>
          <w:szCs w:val="24"/>
        </w:rPr>
        <w:t>корпорации</w:t>
      </w:r>
      <w:r w:rsidRPr="001515BA">
        <w:rPr>
          <w:sz w:val="24"/>
          <w:szCs w:val="24"/>
        </w:rPr>
        <w:t xml:space="preserve">: </w:t>
      </w:r>
      <w:r w:rsidR="004A13ED" w:rsidRPr="001515BA">
        <w:rPr>
          <w:sz w:val="24"/>
          <w:szCs w:val="24"/>
        </w:rPr>
        <w:t xml:space="preserve">понятие, </w:t>
      </w:r>
      <w:r w:rsidRPr="001515BA">
        <w:rPr>
          <w:sz w:val="24"/>
          <w:szCs w:val="24"/>
        </w:rPr>
        <w:t>классификации, методы управления.</w:t>
      </w:r>
    </w:p>
    <w:p w14:paraId="33C49113" w14:textId="77777777" w:rsidR="00825B3C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Прибыль </w:t>
      </w:r>
      <w:r w:rsidR="00DC3B56" w:rsidRPr="001515BA">
        <w:rPr>
          <w:sz w:val="24"/>
          <w:szCs w:val="24"/>
        </w:rPr>
        <w:t>корпорации</w:t>
      </w:r>
      <w:r w:rsidRPr="001515BA">
        <w:rPr>
          <w:sz w:val="24"/>
          <w:szCs w:val="24"/>
        </w:rPr>
        <w:t>: сущность, классификация, методы управления.</w:t>
      </w:r>
    </w:p>
    <w:p w14:paraId="16FE66CA" w14:textId="77777777" w:rsidR="00825B3C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Денежные средства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Управление денежными средствами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Денежный оборот и система расчетов в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Денежные потоки </w:t>
      </w:r>
      <w:r w:rsidR="00DC3B56" w:rsidRPr="001515BA">
        <w:rPr>
          <w:sz w:val="24"/>
          <w:szCs w:val="24"/>
        </w:rPr>
        <w:t>корпорации</w:t>
      </w:r>
      <w:r w:rsidRPr="001515BA">
        <w:rPr>
          <w:sz w:val="24"/>
          <w:szCs w:val="24"/>
        </w:rPr>
        <w:t>, их классификация. Управление денежными потоками</w:t>
      </w:r>
      <w:r w:rsidR="00DC3B56" w:rsidRPr="001515BA">
        <w:rPr>
          <w:sz w:val="24"/>
          <w:szCs w:val="24"/>
        </w:rPr>
        <w:t xml:space="preserve"> корпорации.</w:t>
      </w:r>
    </w:p>
    <w:p w14:paraId="38BA018A" w14:textId="77777777" w:rsidR="00825B3C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Состав и содержание оборотных активов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Управление оборотными активами </w:t>
      </w:r>
      <w:r w:rsidR="00DC3B56" w:rsidRPr="001515BA">
        <w:rPr>
          <w:sz w:val="24"/>
          <w:szCs w:val="24"/>
        </w:rPr>
        <w:t>корпорации.</w:t>
      </w:r>
      <w:r w:rsidR="007466AF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Состав внеоборотных активов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Управление внеоборотными активами </w:t>
      </w:r>
      <w:r w:rsidR="00DC3B56" w:rsidRPr="001515BA">
        <w:rPr>
          <w:sz w:val="24"/>
          <w:szCs w:val="24"/>
        </w:rPr>
        <w:t>корпорации.</w:t>
      </w:r>
      <w:r w:rsidR="007466AF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Состав и структура собственного капитала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Управление собственным капиталом </w:t>
      </w:r>
      <w:r w:rsidR="00DC3B56" w:rsidRPr="001515BA">
        <w:rPr>
          <w:sz w:val="24"/>
          <w:szCs w:val="24"/>
        </w:rPr>
        <w:t>корпорации.</w:t>
      </w:r>
      <w:r w:rsidR="007466AF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Состав и структура заемного капитала </w:t>
      </w:r>
      <w:r w:rsidR="00DC3B56" w:rsidRPr="001515BA">
        <w:rPr>
          <w:sz w:val="24"/>
          <w:szCs w:val="24"/>
        </w:rPr>
        <w:t>корпорации.</w:t>
      </w:r>
      <w:r w:rsidRPr="001515BA">
        <w:rPr>
          <w:sz w:val="24"/>
          <w:szCs w:val="24"/>
        </w:rPr>
        <w:t xml:space="preserve"> Управление заемным капиталом </w:t>
      </w:r>
      <w:r w:rsidR="00DC3B56" w:rsidRPr="001515BA">
        <w:rPr>
          <w:sz w:val="24"/>
          <w:szCs w:val="24"/>
        </w:rPr>
        <w:t>корпорации.</w:t>
      </w:r>
      <w:r w:rsidR="007466AF" w:rsidRPr="001515BA">
        <w:rPr>
          <w:sz w:val="24"/>
          <w:szCs w:val="24"/>
        </w:rPr>
        <w:t xml:space="preserve"> </w:t>
      </w:r>
    </w:p>
    <w:p w14:paraId="52D9E0C6" w14:textId="77777777" w:rsidR="00825B3C" w:rsidRPr="001515BA" w:rsidRDefault="00825B3C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Финансовые риски </w:t>
      </w:r>
      <w:r w:rsidR="00DC3B56" w:rsidRPr="001515BA">
        <w:rPr>
          <w:sz w:val="24"/>
          <w:szCs w:val="24"/>
        </w:rPr>
        <w:t>корпорации</w:t>
      </w:r>
      <w:r w:rsidRPr="001515BA">
        <w:rPr>
          <w:sz w:val="24"/>
          <w:szCs w:val="24"/>
        </w:rPr>
        <w:t>: сущность, оценка, управление.</w:t>
      </w:r>
    </w:p>
    <w:p w14:paraId="0B90FD60" w14:textId="77777777" w:rsidR="00184A57" w:rsidRPr="001515BA" w:rsidRDefault="00203D9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Понятие инвестиций. Функции инвестиций. Классификация инвестиций. </w:t>
      </w:r>
      <w:r w:rsidR="007A4C1E" w:rsidRPr="001515BA">
        <w:rPr>
          <w:sz w:val="24"/>
          <w:szCs w:val="24"/>
        </w:rPr>
        <w:t>Ц</w:t>
      </w:r>
      <w:r w:rsidRPr="001515BA">
        <w:rPr>
          <w:sz w:val="24"/>
          <w:szCs w:val="24"/>
        </w:rPr>
        <w:t>ел</w:t>
      </w:r>
      <w:r w:rsidR="004A13ED" w:rsidRPr="001515BA">
        <w:rPr>
          <w:sz w:val="24"/>
          <w:szCs w:val="24"/>
        </w:rPr>
        <w:t>ь</w:t>
      </w:r>
      <w:r w:rsidRPr="001515BA">
        <w:rPr>
          <w:sz w:val="24"/>
          <w:szCs w:val="24"/>
        </w:rPr>
        <w:t xml:space="preserve"> и задачи инвестиционной деятельности. Источники финансирования инвестиционной деятельности. Реальные и финансовые инвестиции организации</w:t>
      </w:r>
      <w:r w:rsidR="004A13ED" w:rsidRPr="001515BA">
        <w:rPr>
          <w:sz w:val="24"/>
          <w:szCs w:val="24"/>
        </w:rPr>
        <w:t>.</w:t>
      </w:r>
    </w:p>
    <w:p w14:paraId="5454FF80" w14:textId="77777777" w:rsidR="004A13ED" w:rsidRPr="001515BA" w:rsidRDefault="004A13ED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Анализ эффективности инвестиционного проекта. Показатели экономической эффективности инвестиционного проекта, их назначение и порядок расчета.</w:t>
      </w:r>
    </w:p>
    <w:p w14:paraId="5BDAB11B" w14:textId="77777777" w:rsidR="00203D94" w:rsidRPr="00DC7F5F" w:rsidRDefault="00203D94" w:rsidP="001515BA">
      <w:pPr>
        <w:shd w:val="clear" w:color="auto" w:fill="FFFFFF" w:themeFill="background1"/>
        <w:ind w:firstLine="720"/>
        <w:jc w:val="center"/>
        <w:rPr>
          <w:b/>
          <w:bCs/>
          <w:sz w:val="24"/>
          <w:szCs w:val="24"/>
        </w:rPr>
      </w:pPr>
    </w:p>
    <w:p w14:paraId="6FC95051" w14:textId="77777777" w:rsidR="003C18B4" w:rsidRPr="00DC7F5F" w:rsidRDefault="003C18B4" w:rsidP="00FC79E1">
      <w:pPr>
        <w:shd w:val="clear" w:color="auto" w:fill="FFFFFF" w:themeFill="background1"/>
        <w:ind w:firstLine="720"/>
        <w:rPr>
          <w:b/>
          <w:bCs/>
          <w:sz w:val="24"/>
          <w:szCs w:val="24"/>
        </w:rPr>
      </w:pPr>
      <w:r w:rsidRPr="00DC7F5F">
        <w:rPr>
          <w:b/>
          <w:bCs/>
          <w:sz w:val="24"/>
          <w:szCs w:val="24"/>
        </w:rPr>
        <w:t>Раздел 3. Деньги. Кредит. Банки</w:t>
      </w:r>
    </w:p>
    <w:p w14:paraId="191B28C4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 Сущность, функции и эволюция денег. Теории денег. Виды и формы денег.</w:t>
      </w:r>
    </w:p>
    <w:p w14:paraId="41F7AC10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lastRenderedPageBreak/>
        <w:t xml:space="preserve"> Денежный оборот. Налично-денежное обращение: содержание, принципы. Безналичный денежный оборот. Основные формы безналичных расчетов </w:t>
      </w:r>
    </w:p>
    <w:p w14:paraId="5590B8E1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Законы денежного обращения и методы государственного регулирования денежного оборота. </w:t>
      </w:r>
    </w:p>
    <w:p w14:paraId="2C116C20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Денежная система. Денежно-кредитная политика. Количественная и качественная оценка денежного оборота. Денежная масса и скорость обращения денег.</w:t>
      </w:r>
    </w:p>
    <w:p w14:paraId="336DE00B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Эмиссия денег и организация эмиссионных операций. Эмиссия наличных денег. Эмиссия безналичных денег.</w:t>
      </w:r>
    </w:p>
    <w:p w14:paraId="1938C65D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Сущность и функции кредита. Теории кредита. Формы кредита (банковский, коммерческий, международный, государственный) и их классификация (виды). Ссудный процент.</w:t>
      </w:r>
    </w:p>
    <w:p w14:paraId="321E9263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Сущность, функции банков. Банковская система. Уровни банковской системы. Понятие, функции и операции центральных банков. </w:t>
      </w:r>
    </w:p>
    <w:p w14:paraId="59E2A712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 Понятие и классификация коммерческих банков. Операции коммерческого банка.  Пассивные операции коммерческих банков. Структура банковских ресурсов (собственный и заемный капитал). Активные операции коммерческих банков. Структура активов банка, критерии их качества.</w:t>
      </w:r>
    </w:p>
    <w:p w14:paraId="673045D6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Банковский кредит: необходимость, сущность, принципы и виды. Формы обеспечения возвратности банковского кредита.  </w:t>
      </w:r>
    </w:p>
    <w:p w14:paraId="41F41CF3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Доходы, расходы и прибыль коммерческого банка. </w:t>
      </w:r>
    </w:p>
    <w:p w14:paraId="4D0779EE" w14:textId="77777777" w:rsidR="003C18B4" w:rsidRPr="001515BA" w:rsidRDefault="003C18B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Международные финансово-кредитные институты: цели </w:t>
      </w:r>
      <w:r w:rsidRPr="001515BA">
        <w:rPr>
          <w:snapToGrid w:val="0"/>
          <w:sz w:val="24"/>
          <w:szCs w:val="24"/>
        </w:rPr>
        <w:t>создания, виды и направления деятельности.</w:t>
      </w:r>
      <w:r w:rsidRPr="001515BA">
        <w:rPr>
          <w:sz w:val="24"/>
          <w:szCs w:val="24"/>
        </w:rPr>
        <w:t xml:space="preserve"> Международный кредит: понятие, субъекты, функции. Классификация форм международного кредита.</w:t>
      </w:r>
    </w:p>
    <w:p w14:paraId="32DD8FA1" w14:textId="77777777" w:rsidR="003C18B4" w:rsidRPr="001515BA" w:rsidRDefault="003C18B4" w:rsidP="001515BA">
      <w:pPr>
        <w:shd w:val="clear" w:color="auto" w:fill="FFFFFF" w:themeFill="background1"/>
        <w:ind w:firstLine="720"/>
        <w:jc w:val="center"/>
        <w:rPr>
          <w:sz w:val="24"/>
          <w:szCs w:val="24"/>
        </w:rPr>
      </w:pPr>
    </w:p>
    <w:p w14:paraId="78DBEA1A" w14:textId="56B0815D" w:rsidR="00DE5316" w:rsidRPr="00DC7F5F" w:rsidRDefault="008C5562" w:rsidP="00FC79E1">
      <w:pPr>
        <w:shd w:val="clear" w:color="auto" w:fill="FFFFFF" w:themeFill="background1"/>
        <w:ind w:firstLine="720"/>
        <w:rPr>
          <w:b/>
          <w:bCs/>
          <w:strike/>
          <w:sz w:val="24"/>
          <w:szCs w:val="24"/>
        </w:rPr>
      </w:pPr>
      <w:r w:rsidRPr="00DC7F5F">
        <w:rPr>
          <w:b/>
          <w:bCs/>
          <w:sz w:val="24"/>
          <w:szCs w:val="24"/>
        </w:rPr>
        <w:t xml:space="preserve">Раздел 4. </w:t>
      </w:r>
      <w:r w:rsidR="00DE5316" w:rsidRPr="00DC7F5F">
        <w:rPr>
          <w:b/>
          <w:bCs/>
          <w:sz w:val="24"/>
          <w:szCs w:val="24"/>
        </w:rPr>
        <w:t xml:space="preserve">Рынок </w:t>
      </w:r>
      <w:r w:rsidR="00DC7F5F">
        <w:rPr>
          <w:b/>
          <w:bCs/>
          <w:sz w:val="24"/>
          <w:szCs w:val="24"/>
        </w:rPr>
        <w:t>ц</w:t>
      </w:r>
      <w:r w:rsidR="00DE5316" w:rsidRPr="00DC7F5F">
        <w:rPr>
          <w:b/>
          <w:bCs/>
          <w:sz w:val="24"/>
          <w:szCs w:val="24"/>
        </w:rPr>
        <w:t xml:space="preserve">енных </w:t>
      </w:r>
      <w:r w:rsidR="00DC7F5F">
        <w:rPr>
          <w:b/>
          <w:bCs/>
          <w:sz w:val="24"/>
          <w:szCs w:val="24"/>
        </w:rPr>
        <w:t>б</w:t>
      </w:r>
      <w:r w:rsidR="00DE5316" w:rsidRPr="00DC7F5F">
        <w:rPr>
          <w:b/>
          <w:bCs/>
          <w:sz w:val="24"/>
          <w:szCs w:val="24"/>
        </w:rPr>
        <w:t xml:space="preserve">умаг </w:t>
      </w:r>
    </w:p>
    <w:p w14:paraId="27B0E6C0" w14:textId="77777777" w:rsidR="009E0DE7" w:rsidRPr="001515BA" w:rsidRDefault="009E0DE7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Понятие финансового рынка. Структура финансового рынка</w:t>
      </w:r>
      <w:r w:rsidR="008253C7" w:rsidRPr="001515BA">
        <w:rPr>
          <w:sz w:val="24"/>
          <w:szCs w:val="24"/>
        </w:rPr>
        <w:t>.</w:t>
      </w:r>
    </w:p>
    <w:p w14:paraId="48911E9A" w14:textId="77777777" w:rsidR="00D133F0" w:rsidRPr="001515BA" w:rsidRDefault="00DE5316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Рынок ценных бумаг</w:t>
      </w:r>
      <w:r w:rsidR="000F6C07" w:rsidRPr="001515BA">
        <w:rPr>
          <w:sz w:val="24"/>
          <w:szCs w:val="24"/>
        </w:rPr>
        <w:t xml:space="preserve"> (РЦБ)</w:t>
      </w:r>
      <w:r w:rsidRPr="001515BA">
        <w:rPr>
          <w:sz w:val="24"/>
          <w:szCs w:val="24"/>
        </w:rPr>
        <w:t xml:space="preserve"> в структуре финансового рынка. Функции РЦБ</w:t>
      </w:r>
      <w:r w:rsidR="005A4B87" w:rsidRPr="001515BA">
        <w:rPr>
          <w:sz w:val="24"/>
          <w:szCs w:val="24"/>
        </w:rPr>
        <w:t>.</w:t>
      </w:r>
      <w:r w:rsidRPr="001515BA">
        <w:rPr>
          <w:sz w:val="24"/>
          <w:szCs w:val="24"/>
        </w:rPr>
        <w:t xml:space="preserve"> Классификация РЦБ.</w:t>
      </w:r>
      <w:r w:rsidR="005A4B87" w:rsidRPr="001515BA">
        <w:rPr>
          <w:sz w:val="24"/>
          <w:szCs w:val="24"/>
        </w:rPr>
        <w:t xml:space="preserve"> </w:t>
      </w:r>
      <w:r w:rsidR="00D133F0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Участники РЦБ. </w:t>
      </w:r>
    </w:p>
    <w:p w14:paraId="024FE566" w14:textId="77777777" w:rsidR="00DE5316" w:rsidRPr="001515BA" w:rsidRDefault="00DE5316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Ценные бумаги</w:t>
      </w:r>
      <w:r w:rsidR="00247249" w:rsidRPr="001515BA">
        <w:rPr>
          <w:sz w:val="24"/>
          <w:szCs w:val="24"/>
        </w:rPr>
        <w:t xml:space="preserve">: понятие, </w:t>
      </w:r>
      <w:r w:rsidRPr="001515BA">
        <w:rPr>
          <w:sz w:val="24"/>
          <w:szCs w:val="24"/>
        </w:rPr>
        <w:t>свойства.</w:t>
      </w:r>
      <w:r w:rsidR="00D133F0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>Понятие эмиссионных ценных бумаг</w:t>
      </w:r>
      <w:r w:rsidR="007A4C1E" w:rsidRPr="001515BA">
        <w:rPr>
          <w:sz w:val="24"/>
          <w:szCs w:val="24"/>
        </w:rPr>
        <w:t xml:space="preserve">. </w:t>
      </w:r>
      <w:r w:rsidR="00247249" w:rsidRPr="001515BA">
        <w:rPr>
          <w:sz w:val="24"/>
          <w:szCs w:val="24"/>
        </w:rPr>
        <w:t>Форма выпуска эмиссионных</w:t>
      </w:r>
      <w:r w:rsidR="000F6C07" w:rsidRPr="001515BA">
        <w:rPr>
          <w:sz w:val="24"/>
          <w:szCs w:val="24"/>
        </w:rPr>
        <w:t xml:space="preserve"> ценных бумаг</w:t>
      </w:r>
      <w:r w:rsidRPr="001515BA">
        <w:rPr>
          <w:sz w:val="24"/>
          <w:szCs w:val="24"/>
        </w:rPr>
        <w:t xml:space="preserve">. Форма удостоверения прав собственности по </w:t>
      </w:r>
      <w:r w:rsidR="000F6C07" w:rsidRPr="001515BA">
        <w:rPr>
          <w:sz w:val="24"/>
          <w:szCs w:val="24"/>
        </w:rPr>
        <w:t>ценным бумагам;</w:t>
      </w:r>
      <w:r w:rsidRPr="001515BA">
        <w:rPr>
          <w:sz w:val="24"/>
          <w:szCs w:val="24"/>
        </w:rPr>
        <w:t xml:space="preserve"> форма удостоверения прав, </w:t>
      </w:r>
      <w:r w:rsidR="005A4B87" w:rsidRPr="001515BA">
        <w:rPr>
          <w:sz w:val="24"/>
          <w:szCs w:val="24"/>
        </w:rPr>
        <w:t xml:space="preserve">удостоверенных ценной бумагой. </w:t>
      </w:r>
      <w:r w:rsidRPr="001515BA">
        <w:rPr>
          <w:sz w:val="24"/>
          <w:szCs w:val="24"/>
        </w:rPr>
        <w:t>Переход прав собст</w:t>
      </w:r>
      <w:r w:rsidR="00247249" w:rsidRPr="001515BA">
        <w:rPr>
          <w:sz w:val="24"/>
          <w:szCs w:val="24"/>
        </w:rPr>
        <w:t>венности на</w:t>
      </w:r>
      <w:r w:rsidR="000F6C07" w:rsidRPr="001515BA">
        <w:rPr>
          <w:sz w:val="24"/>
          <w:szCs w:val="24"/>
        </w:rPr>
        <w:t xml:space="preserve"> ценные бумаги</w:t>
      </w:r>
      <w:r w:rsidR="005A4B87" w:rsidRPr="001515BA">
        <w:rPr>
          <w:sz w:val="24"/>
          <w:szCs w:val="24"/>
        </w:rPr>
        <w:t xml:space="preserve">. </w:t>
      </w:r>
    </w:p>
    <w:p w14:paraId="4E20194D" w14:textId="77777777" w:rsidR="000F6C07" w:rsidRPr="001515BA" w:rsidRDefault="00D133F0" w:rsidP="001515BA">
      <w:pPr>
        <w:shd w:val="clear" w:color="auto" w:fill="FFFFFF" w:themeFill="background1"/>
        <w:ind w:firstLine="720"/>
        <w:jc w:val="both"/>
        <w:rPr>
          <w:strike/>
          <w:sz w:val="24"/>
          <w:szCs w:val="24"/>
        </w:rPr>
      </w:pPr>
      <w:r w:rsidRPr="001515BA">
        <w:rPr>
          <w:sz w:val="24"/>
          <w:szCs w:val="24"/>
        </w:rPr>
        <w:t>Акц</w:t>
      </w:r>
      <w:r w:rsidR="00DE5316" w:rsidRPr="001515BA">
        <w:rPr>
          <w:sz w:val="24"/>
          <w:szCs w:val="24"/>
        </w:rPr>
        <w:t>ии</w:t>
      </w:r>
      <w:r w:rsidRPr="001515BA">
        <w:rPr>
          <w:sz w:val="24"/>
          <w:szCs w:val="24"/>
        </w:rPr>
        <w:t xml:space="preserve">: </w:t>
      </w:r>
      <w:r w:rsidR="000F6C07" w:rsidRPr="001515BA">
        <w:rPr>
          <w:sz w:val="24"/>
          <w:szCs w:val="24"/>
        </w:rPr>
        <w:t>понятие</w:t>
      </w:r>
      <w:r w:rsidRPr="001515BA">
        <w:rPr>
          <w:sz w:val="24"/>
          <w:szCs w:val="24"/>
        </w:rPr>
        <w:t>, виды.</w:t>
      </w:r>
      <w:r w:rsidR="00DE5316" w:rsidRPr="001515BA">
        <w:rPr>
          <w:sz w:val="24"/>
          <w:szCs w:val="24"/>
        </w:rPr>
        <w:t xml:space="preserve"> Права и обязанности акционеров – владельцев обыкновенных и привилегированных акций. </w:t>
      </w:r>
      <w:r w:rsidR="009E0DE7" w:rsidRPr="001515BA">
        <w:rPr>
          <w:sz w:val="24"/>
          <w:szCs w:val="24"/>
        </w:rPr>
        <w:t>Дивиденды</w:t>
      </w:r>
      <w:r w:rsidR="00203D94" w:rsidRPr="001515BA">
        <w:rPr>
          <w:sz w:val="24"/>
          <w:szCs w:val="24"/>
        </w:rPr>
        <w:t>. Доход и доходность по ценным бумагам: текущий и конечный доход, текущая и конечная доходность.</w:t>
      </w:r>
    </w:p>
    <w:p w14:paraId="40776F00" w14:textId="77777777" w:rsidR="008E3BFD" w:rsidRPr="001515BA" w:rsidRDefault="00DE5316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Акционерные общества: </w:t>
      </w:r>
      <w:r w:rsidR="00B110FD" w:rsidRPr="001515BA">
        <w:rPr>
          <w:sz w:val="24"/>
          <w:szCs w:val="24"/>
        </w:rPr>
        <w:t>публичные и непубличные</w:t>
      </w:r>
      <w:r w:rsidR="00247249" w:rsidRPr="001515BA">
        <w:rPr>
          <w:sz w:val="24"/>
          <w:szCs w:val="24"/>
        </w:rPr>
        <w:t xml:space="preserve">. Система </w:t>
      </w:r>
      <w:r w:rsidRPr="001515BA">
        <w:rPr>
          <w:sz w:val="24"/>
          <w:szCs w:val="24"/>
        </w:rPr>
        <w:t xml:space="preserve">управления в </w:t>
      </w:r>
      <w:r w:rsidR="000F6C07" w:rsidRPr="001515BA">
        <w:rPr>
          <w:sz w:val="24"/>
          <w:szCs w:val="24"/>
        </w:rPr>
        <w:t>акционерном обществе</w:t>
      </w:r>
      <w:r w:rsidRPr="001515BA">
        <w:rPr>
          <w:sz w:val="24"/>
          <w:szCs w:val="24"/>
        </w:rPr>
        <w:t>.</w:t>
      </w:r>
      <w:r w:rsidR="008F1259" w:rsidRPr="001515BA">
        <w:rPr>
          <w:sz w:val="24"/>
          <w:szCs w:val="24"/>
        </w:rPr>
        <w:t xml:space="preserve"> Принципы голосования. </w:t>
      </w:r>
      <w:r w:rsidRPr="001515BA">
        <w:rPr>
          <w:sz w:val="24"/>
          <w:szCs w:val="24"/>
        </w:rPr>
        <w:t>Уставный капитал, его функции.</w:t>
      </w:r>
    </w:p>
    <w:p w14:paraId="40EA1D2E" w14:textId="77777777" w:rsidR="00DE5316" w:rsidRPr="001515BA" w:rsidRDefault="00DE5316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 </w:t>
      </w:r>
      <w:r w:rsidR="00D133F0" w:rsidRPr="001515BA">
        <w:rPr>
          <w:sz w:val="24"/>
          <w:szCs w:val="24"/>
        </w:rPr>
        <w:t>Об</w:t>
      </w:r>
      <w:r w:rsidRPr="001515BA">
        <w:rPr>
          <w:sz w:val="24"/>
          <w:szCs w:val="24"/>
        </w:rPr>
        <w:t>лигации</w:t>
      </w:r>
      <w:r w:rsidR="00D133F0" w:rsidRPr="001515BA">
        <w:rPr>
          <w:sz w:val="24"/>
          <w:szCs w:val="24"/>
        </w:rPr>
        <w:t>: свойства, виды.</w:t>
      </w:r>
      <w:r w:rsidRPr="001515BA">
        <w:rPr>
          <w:sz w:val="24"/>
          <w:szCs w:val="24"/>
        </w:rPr>
        <w:t xml:space="preserve"> Доход по облигациям. </w:t>
      </w:r>
    </w:p>
    <w:p w14:paraId="706E40CE" w14:textId="77777777" w:rsidR="000F6C07" w:rsidRPr="001515BA" w:rsidRDefault="000F6C07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Эмиссия ценных бумаг, ее виды, процедура, этапы. Проспект ценных бумаг. </w:t>
      </w:r>
    </w:p>
    <w:p w14:paraId="50B90988" w14:textId="77777777" w:rsidR="00DE5316" w:rsidRPr="001515BA" w:rsidRDefault="00DE5316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Государственное регулирование РЦБ.</w:t>
      </w:r>
      <w:r w:rsidR="00D133F0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 Государство как эмитент, инвестор, регулятор на РЦБ. </w:t>
      </w:r>
      <w:r w:rsidR="000F6C07" w:rsidRPr="001515BA">
        <w:rPr>
          <w:sz w:val="24"/>
          <w:szCs w:val="24"/>
        </w:rPr>
        <w:t>Государственные органы, регулирующие современный</w:t>
      </w:r>
      <w:r w:rsidRPr="001515BA">
        <w:rPr>
          <w:sz w:val="24"/>
          <w:szCs w:val="24"/>
        </w:rPr>
        <w:t xml:space="preserve"> российский РЦБ. </w:t>
      </w:r>
      <w:r w:rsidR="004453D6" w:rsidRPr="001515BA">
        <w:rPr>
          <w:sz w:val="24"/>
          <w:szCs w:val="24"/>
        </w:rPr>
        <w:t xml:space="preserve"> Саморегулирование. </w:t>
      </w:r>
    </w:p>
    <w:p w14:paraId="65AF996B" w14:textId="77777777" w:rsidR="009424D8" w:rsidRPr="001515BA" w:rsidRDefault="00B90847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Профессиональная деятельность на РЦБ</w:t>
      </w:r>
      <w:r w:rsidR="009424D8" w:rsidRPr="001515BA">
        <w:rPr>
          <w:sz w:val="24"/>
          <w:szCs w:val="24"/>
        </w:rPr>
        <w:t xml:space="preserve"> и её виды</w:t>
      </w:r>
      <w:r w:rsidRPr="001515BA">
        <w:rPr>
          <w:sz w:val="24"/>
          <w:szCs w:val="24"/>
        </w:rPr>
        <w:t>. Лицензирование</w:t>
      </w:r>
      <w:r w:rsidR="009424D8" w:rsidRPr="001515BA">
        <w:rPr>
          <w:sz w:val="24"/>
          <w:szCs w:val="24"/>
        </w:rPr>
        <w:t xml:space="preserve"> профессиональной деятельности</w:t>
      </w:r>
      <w:r w:rsidRPr="001515BA">
        <w:rPr>
          <w:sz w:val="24"/>
          <w:szCs w:val="24"/>
        </w:rPr>
        <w:t>.</w:t>
      </w:r>
      <w:r w:rsidR="009424D8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 xml:space="preserve">  Виды лицензий на РЦБ.</w:t>
      </w:r>
    </w:p>
    <w:p w14:paraId="1C9D971C" w14:textId="77777777" w:rsidR="007A4C1E" w:rsidRPr="001515BA" w:rsidRDefault="009424D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Брокерская деятельность. Дилерская деятельность.</w:t>
      </w:r>
      <w:r w:rsidR="00B90847" w:rsidRPr="001515BA">
        <w:rPr>
          <w:sz w:val="24"/>
          <w:szCs w:val="24"/>
        </w:rPr>
        <w:t xml:space="preserve">  </w:t>
      </w:r>
      <w:r w:rsidRPr="001515BA">
        <w:rPr>
          <w:sz w:val="24"/>
          <w:szCs w:val="24"/>
        </w:rPr>
        <w:t xml:space="preserve">Доверительное управление ценными бумагами. </w:t>
      </w:r>
      <w:r w:rsidR="00C1432D" w:rsidRPr="001515BA">
        <w:rPr>
          <w:sz w:val="24"/>
          <w:szCs w:val="24"/>
        </w:rPr>
        <w:t xml:space="preserve"> Инвестиционное консультирование </w:t>
      </w:r>
    </w:p>
    <w:p w14:paraId="64BABC99" w14:textId="77777777" w:rsidR="00B90847" w:rsidRPr="001515BA" w:rsidRDefault="007A4C1E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 </w:t>
      </w:r>
      <w:r w:rsidR="00DE5316" w:rsidRPr="001515BA">
        <w:rPr>
          <w:sz w:val="24"/>
          <w:szCs w:val="24"/>
        </w:rPr>
        <w:t>Деятельность по организации торговли ценными бумагами</w:t>
      </w:r>
      <w:r w:rsidR="00B90847" w:rsidRPr="001515BA">
        <w:rPr>
          <w:sz w:val="24"/>
          <w:szCs w:val="24"/>
        </w:rPr>
        <w:t xml:space="preserve">.  </w:t>
      </w:r>
      <w:r w:rsidR="00C1432D" w:rsidRPr="001515BA">
        <w:rPr>
          <w:sz w:val="24"/>
          <w:szCs w:val="24"/>
        </w:rPr>
        <w:t>Б</w:t>
      </w:r>
      <w:r w:rsidR="00B90847" w:rsidRPr="001515BA">
        <w:rPr>
          <w:sz w:val="24"/>
          <w:szCs w:val="24"/>
        </w:rPr>
        <w:t>иржи и</w:t>
      </w:r>
      <w:r w:rsidR="009424D8" w:rsidRPr="001515BA">
        <w:rPr>
          <w:sz w:val="24"/>
          <w:szCs w:val="24"/>
        </w:rPr>
        <w:t xml:space="preserve"> торговые системы.</w:t>
      </w:r>
      <w:r w:rsidR="00B90847" w:rsidRPr="001515BA">
        <w:rPr>
          <w:sz w:val="24"/>
          <w:szCs w:val="24"/>
        </w:rPr>
        <w:t xml:space="preserve"> Листинг</w:t>
      </w:r>
      <w:r w:rsidR="009424D8" w:rsidRPr="001515BA">
        <w:rPr>
          <w:sz w:val="24"/>
          <w:szCs w:val="24"/>
        </w:rPr>
        <w:t xml:space="preserve">.  </w:t>
      </w:r>
      <w:r w:rsidR="00B90847" w:rsidRPr="001515BA">
        <w:rPr>
          <w:sz w:val="24"/>
          <w:szCs w:val="24"/>
        </w:rPr>
        <w:t xml:space="preserve">Участники торговли на фондовой бирже. </w:t>
      </w:r>
      <w:r w:rsidR="00B16E1B" w:rsidRPr="001515BA">
        <w:rPr>
          <w:sz w:val="24"/>
          <w:szCs w:val="24"/>
        </w:rPr>
        <w:t>Фондовые индексы</w:t>
      </w:r>
    </w:p>
    <w:p w14:paraId="6AE238F5" w14:textId="77777777" w:rsidR="00B90847" w:rsidRPr="001515BA" w:rsidRDefault="00B90847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Деятельность по ведению реестра владельцев ценных бумаг. Система ведения реестра и реестр владельцев ценных бумаг</w:t>
      </w:r>
      <w:r w:rsidR="009424D8" w:rsidRPr="001515BA">
        <w:rPr>
          <w:sz w:val="24"/>
          <w:szCs w:val="24"/>
        </w:rPr>
        <w:t xml:space="preserve">. </w:t>
      </w:r>
      <w:r w:rsidRPr="001515BA">
        <w:rPr>
          <w:sz w:val="24"/>
          <w:szCs w:val="24"/>
        </w:rPr>
        <w:t xml:space="preserve">Номинальный держатель в системе ведения реестра. Депозитарная деятельность.  Виды депозитариев. Центральный депозитарий. Депозитарный договор. Счет-депо. </w:t>
      </w:r>
    </w:p>
    <w:p w14:paraId="03B0071E" w14:textId="77777777" w:rsidR="00DE5316" w:rsidRPr="001515BA" w:rsidRDefault="002D1064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lastRenderedPageBreak/>
        <w:t xml:space="preserve">Инвестиционные фонды в Российской Федерации. Виды </w:t>
      </w:r>
      <w:r w:rsidR="009424D8" w:rsidRPr="001515BA">
        <w:rPr>
          <w:sz w:val="24"/>
          <w:szCs w:val="24"/>
        </w:rPr>
        <w:t xml:space="preserve">паевых </w:t>
      </w:r>
      <w:r w:rsidRPr="001515BA">
        <w:rPr>
          <w:sz w:val="24"/>
          <w:szCs w:val="24"/>
        </w:rPr>
        <w:t xml:space="preserve">инвестиционных фондов. </w:t>
      </w:r>
      <w:r w:rsidR="00C1432D" w:rsidRPr="001515BA">
        <w:rPr>
          <w:sz w:val="24"/>
          <w:szCs w:val="24"/>
        </w:rPr>
        <w:t>Инвестиционные паи. Доходы о</w:t>
      </w:r>
      <w:r w:rsidR="004A13ED" w:rsidRPr="001515BA">
        <w:rPr>
          <w:sz w:val="24"/>
          <w:szCs w:val="24"/>
        </w:rPr>
        <w:t>т</w:t>
      </w:r>
      <w:r w:rsidR="00C1432D" w:rsidRPr="001515BA">
        <w:rPr>
          <w:sz w:val="24"/>
          <w:szCs w:val="24"/>
        </w:rPr>
        <w:t xml:space="preserve"> инвестиционны</w:t>
      </w:r>
      <w:r w:rsidR="004A13ED" w:rsidRPr="001515BA">
        <w:rPr>
          <w:sz w:val="24"/>
          <w:szCs w:val="24"/>
        </w:rPr>
        <w:t>х</w:t>
      </w:r>
      <w:r w:rsidR="00C1432D" w:rsidRPr="001515BA">
        <w:rPr>
          <w:sz w:val="24"/>
          <w:szCs w:val="24"/>
        </w:rPr>
        <w:t xml:space="preserve"> па</w:t>
      </w:r>
      <w:r w:rsidR="004A13ED" w:rsidRPr="001515BA">
        <w:rPr>
          <w:sz w:val="24"/>
          <w:szCs w:val="24"/>
        </w:rPr>
        <w:t>ёв</w:t>
      </w:r>
    </w:p>
    <w:p w14:paraId="130DC3F9" w14:textId="77777777" w:rsidR="007618AF" w:rsidRPr="001515BA" w:rsidRDefault="007618AF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</w:p>
    <w:p w14:paraId="1223D22B" w14:textId="77777777" w:rsidR="00371A00" w:rsidRPr="00DC7F5F" w:rsidRDefault="00371A00" w:rsidP="00FC79E1">
      <w:pPr>
        <w:pStyle w:val="af8"/>
        <w:shd w:val="clear" w:color="auto" w:fill="FFFFFF" w:themeFill="background1"/>
        <w:tabs>
          <w:tab w:val="clear" w:pos="1134"/>
          <w:tab w:val="clear" w:pos="3402"/>
          <w:tab w:val="clear" w:pos="5103"/>
        </w:tabs>
        <w:ind w:left="720"/>
        <w:rPr>
          <w:bCs w:val="0"/>
        </w:rPr>
      </w:pPr>
      <w:r w:rsidRPr="00DC7F5F">
        <w:rPr>
          <w:bCs w:val="0"/>
        </w:rPr>
        <w:t>Раздел 5. Страхование</w:t>
      </w:r>
    </w:p>
    <w:p w14:paraId="034283A2" w14:textId="77777777" w:rsidR="00371A00" w:rsidRPr="001515BA" w:rsidRDefault="00371A00" w:rsidP="001515BA">
      <w:pPr>
        <w:shd w:val="clear" w:color="auto" w:fill="FFFFFF" w:themeFill="background1"/>
        <w:ind w:firstLine="709"/>
        <w:jc w:val="both"/>
        <w:rPr>
          <w:sz w:val="24"/>
          <w:szCs w:val="24"/>
          <w:lang w:eastAsia="en-US"/>
        </w:rPr>
      </w:pPr>
      <w:r w:rsidRPr="001515BA">
        <w:rPr>
          <w:bCs/>
          <w:sz w:val="24"/>
          <w:szCs w:val="24"/>
        </w:rPr>
        <w:t xml:space="preserve">Страхование как экономическая категория. </w:t>
      </w:r>
      <w:r w:rsidR="00247249" w:rsidRPr="001515BA">
        <w:rPr>
          <w:sz w:val="24"/>
          <w:szCs w:val="24"/>
        </w:rPr>
        <w:t xml:space="preserve">Принципы </w:t>
      </w:r>
      <w:r w:rsidRPr="001515BA">
        <w:rPr>
          <w:sz w:val="24"/>
          <w:szCs w:val="24"/>
        </w:rPr>
        <w:t xml:space="preserve">и функции страхования. </w:t>
      </w:r>
      <w:r w:rsidRPr="001515BA">
        <w:rPr>
          <w:sz w:val="24"/>
          <w:szCs w:val="24"/>
          <w:lang w:eastAsia="en-US"/>
        </w:rPr>
        <w:t xml:space="preserve">Формы страхования: добровольное и обязательное.  </w:t>
      </w:r>
      <w:r w:rsidR="001A7438" w:rsidRPr="001515BA">
        <w:rPr>
          <w:sz w:val="24"/>
          <w:szCs w:val="24"/>
        </w:rPr>
        <w:t xml:space="preserve">Система государственного надзора за страховой деятельностью.  </w:t>
      </w:r>
    </w:p>
    <w:p w14:paraId="29C08052" w14:textId="77777777" w:rsidR="00C179E6" w:rsidRPr="001515BA" w:rsidRDefault="00371A00" w:rsidP="001515BA">
      <w:pPr>
        <w:shd w:val="clear" w:color="auto" w:fill="FFFFFF" w:themeFill="background1"/>
        <w:adjustRightInd w:val="0"/>
        <w:ind w:firstLine="709"/>
        <w:jc w:val="both"/>
        <w:outlineLvl w:val="1"/>
        <w:rPr>
          <w:sz w:val="24"/>
          <w:szCs w:val="24"/>
          <w:lang w:eastAsia="en-US"/>
        </w:rPr>
      </w:pPr>
      <w:r w:rsidRPr="001515BA">
        <w:rPr>
          <w:sz w:val="24"/>
          <w:szCs w:val="24"/>
          <w:lang w:eastAsia="en-US"/>
        </w:rPr>
        <w:t xml:space="preserve">Понятие и структура страхового рынка. </w:t>
      </w:r>
    </w:p>
    <w:p w14:paraId="5907928C" w14:textId="77777777" w:rsidR="00371A00" w:rsidRPr="001515BA" w:rsidRDefault="00371A00" w:rsidP="001515BA">
      <w:pPr>
        <w:shd w:val="clear" w:color="auto" w:fill="FFFFFF" w:themeFill="background1"/>
        <w:adjustRightInd w:val="0"/>
        <w:ind w:firstLine="709"/>
        <w:jc w:val="both"/>
        <w:outlineLvl w:val="1"/>
        <w:rPr>
          <w:bCs/>
          <w:sz w:val="24"/>
          <w:szCs w:val="24"/>
        </w:rPr>
      </w:pPr>
      <w:r w:rsidRPr="001515BA">
        <w:rPr>
          <w:sz w:val="24"/>
          <w:szCs w:val="24"/>
          <w:lang w:eastAsia="en-US"/>
        </w:rPr>
        <w:t>Основные участники страхового рынка.</w:t>
      </w:r>
      <w:r w:rsidR="00C179E6" w:rsidRPr="001515BA">
        <w:rPr>
          <w:sz w:val="24"/>
          <w:szCs w:val="24"/>
          <w:lang w:eastAsia="en-US"/>
        </w:rPr>
        <w:t xml:space="preserve"> </w:t>
      </w:r>
      <w:r w:rsidRPr="001515BA">
        <w:rPr>
          <w:bCs/>
          <w:sz w:val="24"/>
          <w:szCs w:val="24"/>
          <w:shd w:val="clear" w:color="auto" w:fill="FFFFFF"/>
          <w:lang w:eastAsia="en-US"/>
        </w:rPr>
        <w:t>Страховщики: страховые организации, перестраховочные организации, общества взаимного страхования.</w:t>
      </w:r>
      <w:r w:rsidR="001A7438" w:rsidRPr="001515BA">
        <w:rPr>
          <w:sz w:val="24"/>
          <w:szCs w:val="24"/>
          <w:lang w:eastAsia="en-US"/>
        </w:rPr>
        <w:t xml:space="preserve"> </w:t>
      </w:r>
      <w:r w:rsidR="00C179E6" w:rsidRPr="001515BA">
        <w:rPr>
          <w:bCs/>
          <w:iCs/>
          <w:sz w:val="24"/>
          <w:szCs w:val="24"/>
        </w:rPr>
        <w:t>Страховые брокеры. Актуарии.</w:t>
      </w:r>
    </w:p>
    <w:p w14:paraId="128DDDA7" w14:textId="77777777" w:rsidR="008E3BFD" w:rsidRPr="001515BA" w:rsidRDefault="008E3BFD" w:rsidP="001515BA">
      <w:pPr>
        <w:shd w:val="clear" w:color="auto" w:fill="FFFFFF" w:themeFill="background1"/>
        <w:tabs>
          <w:tab w:val="left" w:pos="538"/>
        </w:tabs>
        <w:ind w:firstLine="709"/>
        <w:jc w:val="both"/>
        <w:rPr>
          <w:sz w:val="24"/>
          <w:szCs w:val="24"/>
          <w:lang w:eastAsia="en-US"/>
        </w:rPr>
      </w:pPr>
      <w:bookmarkStart w:id="1" w:name="a3"/>
      <w:bookmarkStart w:id="2" w:name="a4"/>
      <w:bookmarkEnd w:id="1"/>
      <w:bookmarkEnd w:id="2"/>
      <w:r w:rsidRPr="001515BA">
        <w:rPr>
          <w:sz w:val="24"/>
          <w:szCs w:val="24"/>
          <w:lang w:eastAsia="en-US"/>
        </w:rPr>
        <w:t>Понятие и структура страхового тарифа.</w:t>
      </w:r>
    </w:p>
    <w:p w14:paraId="677D0C82" w14:textId="77777777" w:rsidR="00A307DB" w:rsidRPr="001515BA" w:rsidRDefault="008E3BFD" w:rsidP="001515BA">
      <w:pPr>
        <w:shd w:val="clear" w:color="auto" w:fill="FFFFFF" w:themeFill="background1"/>
        <w:tabs>
          <w:tab w:val="left" w:pos="538"/>
        </w:tabs>
        <w:ind w:firstLine="709"/>
        <w:jc w:val="both"/>
        <w:rPr>
          <w:sz w:val="24"/>
          <w:szCs w:val="24"/>
          <w:lang w:eastAsia="en-US"/>
        </w:rPr>
      </w:pPr>
      <w:r w:rsidRPr="001515BA">
        <w:rPr>
          <w:sz w:val="24"/>
          <w:szCs w:val="24"/>
          <w:lang w:eastAsia="en-US"/>
        </w:rPr>
        <w:t xml:space="preserve">Личное страхование в системе страховых отношений.  Объекты личного страхования. Формирование страхового интереса и страховой суммы в личном страховании </w:t>
      </w:r>
      <w:r w:rsidR="00A307DB" w:rsidRPr="001515BA">
        <w:rPr>
          <w:sz w:val="24"/>
          <w:szCs w:val="24"/>
          <w:lang w:eastAsia="en-US"/>
        </w:rPr>
        <w:t>Отрасли страхования.</w:t>
      </w:r>
    </w:p>
    <w:p w14:paraId="4355C3F3" w14:textId="77777777" w:rsidR="008E3BFD" w:rsidRPr="001515BA" w:rsidRDefault="008E3BFD" w:rsidP="001515BA">
      <w:pPr>
        <w:shd w:val="clear" w:color="auto" w:fill="FFFFFF" w:themeFill="background1"/>
        <w:ind w:firstLine="709"/>
        <w:jc w:val="both"/>
        <w:outlineLvl w:val="3"/>
        <w:rPr>
          <w:sz w:val="24"/>
          <w:szCs w:val="24"/>
        </w:rPr>
      </w:pPr>
      <w:r w:rsidRPr="001515BA">
        <w:rPr>
          <w:bCs/>
          <w:sz w:val="24"/>
          <w:szCs w:val="24"/>
        </w:rPr>
        <w:t xml:space="preserve">Страхование имущества. </w:t>
      </w:r>
      <w:r w:rsidRPr="001515BA">
        <w:rPr>
          <w:sz w:val="24"/>
          <w:szCs w:val="24"/>
          <w:lang w:eastAsia="en-US"/>
        </w:rPr>
        <w:t>Формирование страхового интереса и страховой суммы в имущественном страховании.</w:t>
      </w:r>
    </w:p>
    <w:p w14:paraId="4C4B0A42" w14:textId="77777777" w:rsidR="008E3BFD" w:rsidRPr="001515BA" w:rsidRDefault="008E3BFD" w:rsidP="001515BA">
      <w:pPr>
        <w:shd w:val="clear" w:color="auto" w:fill="FFFFFF" w:themeFill="background1"/>
        <w:ind w:firstLine="709"/>
        <w:jc w:val="both"/>
        <w:outlineLvl w:val="3"/>
        <w:rPr>
          <w:bCs/>
          <w:sz w:val="24"/>
          <w:szCs w:val="24"/>
        </w:rPr>
      </w:pPr>
      <w:r w:rsidRPr="001515BA">
        <w:rPr>
          <w:sz w:val="24"/>
          <w:szCs w:val="24"/>
        </w:rPr>
        <w:t>Особенности страхования ответственности</w:t>
      </w:r>
      <w:r w:rsidRPr="001515BA">
        <w:rPr>
          <w:bCs/>
          <w:sz w:val="24"/>
          <w:szCs w:val="24"/>
        </w:rPr>
        <w:t xml:space="preserve">. </w:t>
      </w:r>
    </w:p>
    <w:p w14:paraId="75D55CAA" w14:textId="77777777" w:rsidR="008E3BFD" w:rsidRPr="001515BA" w:rsidRDefault="008E3BFD" w:rsidP="001515BA">
      <w:pPr>
        <w:shd w:val="clear" w:color="auto" w:fill="FFFFFF" w:themeFill="background1"/>
        <w:ind w:firstLine="709"/>
        <w:jc w:val="both"/>
        <w:outlineLvl w:val="3"/>
        <w:rPr>
          <w:bCs/>
          <w:sz w:val="24"/>
          <w:szCs w:val="24"/>
        </w:rPr>
      </w:pPr>
    </w:p>
    <w:p w14:paraId="1550EC08" w14:textId="77777777" w:rsidR="001A7438" w:rsidRPr="001515BA" w:rsidRDefault="001A7438" w:rsidP="001515BA">
      <w:pPr>
        <w:shd w:val="clear" w:color="auto" w:fill="FFFFFF" w:themeFill="background1"/>
        <w:ind w:firstLine="709"/>
        <w:jc w:val="both"/>
        <w:outlineLvl w:val="3"/>
        <w:rPr>
          <w:bCs/>
          <w:sz w:val="24"/>
          <w:szCs w:val="24"/>
        </w:rPr>
      </w:pPr>
    </w:p>
    <w:p w14:paraId="5E55942E" w14:textId="77777777" w:rsidR="00E82A66" w:rsidRPr="001515BA" w:rsidRDefault="00E82A66" w:rsidP="001515BA">
      <w:pPr>
        <w:shd w:val="clear" w:color="auto" w:fill="FFFFFF" w:themeFill="background1"/>
        <w:ind w:firstLine="720"/>
        <w:jc w:val="center"/>
        <w:rPr>
          <w:b/>
          <w:sz w:val="24"/>
          <w:szCs w:val="24"/>
        </w:rPr>
      </w:pPr>
    </w:p>
    <w:p w14:paraId="14229596" w14:textId="333574C3" w:rsidR="001B1372" w:rsidRDefault="001B1372">
      <w:pPr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4CD2D17" w14:textId="77777777" w:rsidR="00E82A66" w:rsidRPr="001515BA" w:rsidRDefault="00E82A66" w:rsidP="001515BA">
      <w:pPr>
        <w:shd w:val="clear" w:color="auto" w:fill="FFFFFF" w:themeFill="background1"/>
        <w:ind w:firstLine="720"/>
        <w:jc w:val="center"/>
        <w:rPr>
          <w:b/>
          <w:sz w:val="24"/>
          <w:szCs w:val="24"/>
        </w:rPr>
      </w:pPr>
    </w:p>
    <w:p w14:paraId="0DD14C0D" w14:textId="45543259" w:rsidR="006907CB" w:rsidRPr="001515BA" w:rsidRDefault="00EB0682" w:rsidP="001515BA">
      <w:pPr>
        <w:shd w:val="clear" w:color="auto" w:fill="FFFFFF" w:themeFill="background1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</w:t>
      </w:r>
    </w:p>
    <w:p w14:paraId="315F36CF" w14:textId="77777777" w:rsidR="000577CB" w:rsidRPr="001515BA" w:rsidRDefault="000577CB" w:rsidP="001515BA">
      <w:pPr>
        <w:shd w:val="clear" w:color="auto" w:fill="FFFFFF" w:themeFill="background1"/>
        <w:ind w:firstLine="720"/>
        <w:jc w:val="center"/>
        <w:rPr>
          <w:b/>
          <w:sz w:val="24"/>
          <w:szCs w:val="24"/>
        </w:rPr>
      </w:pPr>
    </w:p>
    <w:p w14:paraId="2CC683DC" w14:textId="77777777" w:rsidR="00D919B1" w:rsidRPr="001515BA" w:rsidRDefault="006907CB" w:rsidP="001515BA">
      <w:pPr>
        <w:pStyle w:val="25"/>
        <w:shd w:val="clear" w:color="auto" w:fill="FFFFFF" w:themeFill="background1"/>
        <w:ind w:firstLine="720"/>
        <w:rPr>
          <w:bCs/>
          <w:sz w:val="24"/>
          <w:szCs w:val="24"/>
        </w:rPr>
      </w:pPr>
      <w:r w:rsidRPr="001515BA">
        <w:rPr>
          <w:sz w:val="24"/>
          <w:szCs w:val="24"/>
        </w:rPr>
        <w:t xml:space="preserve">Бюджетный кодекс РФ (действ ред.) // </w:t>
      </w:r>
      <w:r w:rsidR="008A6497" w:rsidRPr="001515BA">
        <w:rPr>
          <w:sz w:val="24"/>
          <w:szCs w:val="24"/>
        </w:rPr>
        <w:t xml:space="preserve">[Электронный ресурс] </w:t>
      </w:r>
      <w:r w:rsidR="00D919B1" w:rsidRPr="001515BA">
        <w:rPr>
          <w:sz w:val="24"/>
          <w:szCs w:val="24"/>
        </w:rPr>
        <w:t xml:space="preserve">// Правовая справочно-информационная система «Консультант Плюс»: Версия Проф. </w:t>
      </w:r>
    </w:p>
    <w:p w14:paraId="56BD4E89" w14:textId="77777777" w:rsidR="00D919B1" w:rsidRPr="001515BA" w:rsidRDefault="00C66890" w:rsidP="001515BA">
      <w:pPr>
        <w:pStyle w:val="25"/>
        <w:shd w:val="clear" w:color="auto" w:fill="FFFFFF" w:themeFill="background1"/>
        <w:ind w:firstLine="720"/>
        <w:rPr>
          <w:bCs/>
          <w:sz w:val="24"/>
          <w:szCs w:val="24"/>
        </w:rPr>
      </w:pPr>
      <w:r w:rsidRPr="001515BA">
        <w:rPr>
          <w:sz w:val="24"/>
          <w:szCs w:val="24"/>
        </w:rPr>
        <w:t>Гражданский кодекс Российской Федерации (часть первая): Федеральный закон Российской Федерации от 30.11.1994 № 51-ФЗ (действ. ред.</w:t>
      </w:r>
      <w:r w:rsidR="00D919B1" w:rsidRPr="001515BA">
        <w:rPr>
          <w:sz w:val="24"/>
          <w:szCs w:val="24"/>
        </w:rPr>
        <w:t xml:space="preserve"> </w:t>
      </w:r>
      <w:r w:rsidR="008A6497" w:rsidRPr="001515BA">
        <w:rPr>
          <w:sz w:val="24"/>
          <w:szCs w:val="24"/>
        </w:rPr>
        <w:t xml:space="preserve">[Электронный ресурс] </w:t>
      </w:r>
      <w:r w:rsidR="00D919B1" w:rsidRPr="001515BA">
        <w:rPr>
          <w:sz w:val="24"/>
          <w:szCs w:val="24"/>
        </w:rPr>
        <w:t xml:space="preserve">// Правовая справочно-информационная система «Консультант Плюс»: Версия Проф. </w:t>
      </w:r>
    </w:p>
    <w:p w14:paraId="377ABFC7" w14:textId="77777777" w:rsidR="00D919B1" w:rsidRPr="001515BA" w:rsidRDefault="00D919B1" w:rsidP="001515BA">
      <w:pPr>
        <w:pStyle w:val="25"/>
        <w:shd w:val="clear" w:color="auto" w:fill="FFFFFF" w:themeFill="background1"/>
        <w:ind w:firstLine="720"/>
        <w:rPr>
          <w:bCs/>
          <w:sz w:val="24"/>
          <w:szCs w:val="24"/>
        </w:rPr>
      </w:pPr>
      <w:r w:rsidRPr="001515BA">
        <w:rPr>
          <w:sz w:val="24"/>
          <w:szCs w:val="24"/>
        </w:rPr>
        <w:t xml:space="preserve">О рынке ценных бумаг: Федеральный закон от 22.04.1996 № 39-ФЗ (действ. ред.)  [Электронный ресурс] // Правовая справочно-информационная система «Консультант Плюс»: Версия Проф. </w:t>
      </w:r>
    </w:p>
    <w:p w14:paraId="7B1BFF3E" w14:textId="77777777" w:rsidR="00D919B1" w:rsidRPr="001515BA" w:rsidRDefault="00D919B1" w:rsidP="001515BA">
      <w:pPr>
        <w:pStyle w:val="25"/>
        <w:shd w:val="clear" w:color="auto" w:fill="FFFFFF" w:themeFill="background1"/>
        <w:ind w:firstLine="720"/>
        <w:rPr>
          <w:sz w:val="24"/>
          <w:szCs w:val="24"/>
        </w:rPr>
      </w:pPr>
      <w:r w:rsidRPr="001515BA">
        <w:rPr>
          <w:sz w:val="24"/>
          <w:szCs w:val="24"/>
        </w:rPr>
        <w:t xml:space="preserve">О центральном депозитарии: Федеральный закон Российской Федерации от 07.12.2011 № 414-ФЗ (действ. ред.)  [Электронный ресурс] // Правовая справочно-информационная система «Консультант Плюс»: Версия Проф. </w:t>
      </w:r>
    </w:p>
    <w:p w14:paraId="7C1BF870" w14:textId="77777777" w:rsidR="00D919B1" w:rsidRPr="001515BA" w:rsidRDefault="00D919B1" w:rsidP="001515BA">
      <w:pPr>
        <w:pStyle w:val="25"/>
        <w:shd w:val="clear" w:color="auto" w:fill="FFFFFF" w:themeFill="background1"/>
        <w:ind w:firstLine="720"/>
        <w:rPr>
          <w:sz w:val="24"/>
          <w:szCs w:val="24"/>
        </w:rPr>
      </w:pPr>
      <w:r w:rsidRPr="001515BA">
        <w:rPr>
          <w:sz w:val="24"/>
          <w:szCs w:val="24"/>
        </w:rPr>
        <w:t xml:space="preserve">Об акционерных обществах: Федеральный закон Российской Федерации от 26.12.1995 № 208-ФЗ (действ. ред.)  [Электронный ресурс] // Правовая справочно-информационная система «Консультант Плюс»: Версия Проф. </w:t>
      </w:r>
    </w:p>
    <w:p w14:paraId="5816D7E6" w14:textId="77777777" w:rsidR="00D919B1" w:rsidRPr="001515BA" w:rsidRDefault="00D919B1" w:rsidP="001515BA">
      <w:pPr>
        <w:pStyle w:val="25"/>
        <w:shd w:val="clear" w:color="auto" w:fill="FFFFFF" w:themeFill="background1"/>
        <w:ind w:firstLine="720"/>
        <w:rPr>
          <w:sz w:val="24"/>
          <w:szCs w:val="24"/>
        </w:rPr>
      </w:pPr>
      <w:r w:rsidRPr="001515BA">
        <w:rPr>
          <w:sz w:val="24"/>
          <w:szCs w:val="24"/>
        </w:rPr>
        <w:t xml:space="preserve">Об инвестиционных фондах: Федеральный закон от 29.11 2001 № 156-ФЗ (действ. ред.)  [Электронный ресурс] // Правовая справочно-информационная система «Консультант Плюс»: Версия Проф. </w:t>
      </w:r>
    </w:p>
    <w:p w14:paraId="7F656C17" w14:textId="77777777" w:rsidR="00D919B1" w:rsidRPr="001515BA" w:rsidRDefault="00D919B1" w:rsidP="001515BA">
      <w:pPr>
        <w:pStyle w:val="25"/>
        <w:shd w:val="clear" w:color="auto" w:fill="FFFFFF" w:themeFill="background1"/>
        <w:ind w:firstLine="720"/>
        <w:rPr>
          <w:bCs/>
          <w:sz w:val="24"/>
          <w:szCs w:val="24"/>
        </w:rPr>
      </w:pPr>
      <w:r w:rsidRPr="001515BA">
        <w:rPr>
          <w:bCs/>
          <w:sz w:val="24"/>
          <w:szCs w:val="24"/>
        </w:rPr>
        <w:t>Об организованных торгах</w:t>
      </w:r>
      <w:r w:rsidRPr="001515BA">
        <w:rPr>
          <w:sz w:val="24"/>
          <w:szCs w:val="24"/>
        </w:rPr>
        <w:t xml:space="preserve">: Федеральный закон Российской Федерации от 21.11.2011 № 325-ФЗ (действ. ред.)  [Электронный ресурс] // Правовая справочно-информационная система «Консультант Плюс»: Версия Проф. </w:t>
      </w:r>
    </w:p>
    <w:p w14:paraId="70F0B0E1" w14:textId="77777777" w:rsidR="00C41F49" w:rsidRPr="001515BA" w:rsidRDefault="00C41F49" w:rsidP="001515BA">
      <w:pPr>
        <w:pStyle w:val="25"/>
        <w:shd w:val="clear" w:color="auto" w:fill="FFFFFF" w:themeFill="background1"/>
        <w:ind w:firstLine="720"/>
        <w:rPr>
          <w:sz w:val="24"/>
          <w:szCs w:val="24"/>
        </w:rPr>
      </w:pPr>
      <w:r w:rsidRPr="001515BA">
        <w:rPr>
          <w:sz w:val="24"/>
          <w:szCs w:val="24"/>
        </w:rPr>
        <w:t xml:space="preserve">О банках и банковской деятельности: Федеральный закон от 02.12.1990 № 395-1 (с изменениями и дополнениями) </w:t>
      </w:r>
      <w:r w:rsidR="008A6497" w:rsidRPr="001515BA">
        <w:rPr>
          <w:sz w:val="24"/>
          <w:szCs w:val="24"/>
        </w:rPr>
        <w:t xml:space="preserve">[Электронный ресурс] </w:t>
      </w:r>
      <w:r w:rsidR="00D919B1" w:rsidRPr="001515BA">
        <w:rPr>
          <w:sz w:val="24"/>
          <w:szCs w:val="24"/>
        </w:rPr>
        <w:t>// Правовая справочно-информационная система «Консультант Плюс»: Версия Проф</w:t>
      </w:r>
    </w:p>
    <w:p w14:paraId="5CBE91C3" w14:textId="77777777" w:rsidR="00D919B1" w:rsidRPr="001515BA" w:rsidRDefault="00C41F49" w:rsidP="001515BA">
      <w:pPr>
        <w:pStyle w:val="25"/>
        <w:shd w:val="clear" w:color="auto" w:fill="FFFFFF" w:themeFill="background1"/>
        <w:ind w:firstLine="720"/>
        <w:rPr>
          <w:bCs/>
          <w:sz w:val="24"/>
          <w:szCs w:val="24"/>
        </w:rPr>
      </w:pPr>
      <w:r w:rsidRPr="001515BA">
        <w:rPr>
          <w:sz w:val="24"/>
          <w:szCs w:val="24"/>
        </w:rPr>
        <w:t>О Центральном банке Российской Федерации (Банке России): Федеральный закон от 10.07.2002 № 86-ФЗ (</w:t>
      </w:r>
      <w:r w:rsidR="00247249" w:rsidRPr="001515BA">
        <w:rPr>
          <w:sz w:val="24"/>
          <w:szCs w:val="24"/>
        </w:rPr>
        <w:t xml:space="preserve">с </w:t>
      </w:r>
      <w:r w:rsidRPr="001515BA">
        <w:rPr>
          <w:sz w:val="24"/>
          <w:szCs w:val="24"/>
        </w:rPr>
        <w:t xml:space="preserve">изменениями и дополнениями) </w:t>
      </w:r>
      <w:r w:rsidR="008A6497" w:rsidRPr="001515BA">
        <w:rPr>
          <w:sz w:val="24"/>
          <w:szCs w:val="24"/>
        </w:rPr>
        <w:t xml:space="preserve">[Электронный ресурс] </w:t>
      </w:r>
      <w:r w:rsidR="00D919B1" w:rsidRPr="001515BA">
        <w:rPr>
          <w:sz w:val="24"/>
          <w:szCs w:val="24"/>
        </w:rPr>
        <w:t xml:space="preserve">// Правовая справочно-информационная система «Консультант Плюс»: Версия Проф. </w:t>
      </w:r>
    </w:p>
    <w:p w14:paraId="15EAC095" w14:textId="77777777" w:rsidR="001626C5" w:rsidRPr="001515BA" w:rsidRDefault="007A571B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Об организации страхового дела в РФ</w:t>
      </w:r>
      <w:r w:rsidR="001626C5" w:rsidRPr="001515BA">
        <w:rPr>
          <w:sz w:val="24"/>
          <w:szCs w:val="24"/>
        </w:rPr>
        <w:t>:</w:t>
      </w:r>
      <w:r w:rsidRPr="001515BA">
        <w:rPr>
          <w:sz w:val="24"/>
          <w:szCs w:val="24"/>
        </w:rPr>
        <w:t xml:space="preserve"> </w:t>
      </w:r>
      <w:r w:rsidR="00247249" w:rsidRPr="001515BA">
        <w:rPr>
          <w:sz w:val="24"/>
          <w:szCs w:val="24"/>
        </w:rPr>
        <w:t xml:space="preserve">Федеральный закон </w:t>
      </w:r>
      <w:r w:rsidR="001626C5" w:rsidRPr="001515BA">
        <w:rPr>
          <w:sz w:val="24"/>
          <w:szCs w:val="24"/>
        </w:rPr>
        <w:t xml:space="preserve">от </w:t>
      </w:r>
      <w:r w:rsidRPr="001515BA">
        <w:rPr>
          <w:sz w:val="24"/>
          <w:szCs w:val="24"/>
        </w:rPr>
        <w:t>27</w:t>
      </w:r>
      <w:r w:rsidR="001626C5" w:rsidRPr="001515BA">
        <w:rPr>
          <w:sz w:val="24"/>
          <w:szCs w:val="24"/>
        </w:rPr>
        <w:t>.11</w:t>
      </w:r>
      <w:r w:rsidRPr="001515BA">
        <w:rPr>
          <w:sz w:val="24"/>
          <w:szCs w:val="24"/>
        </w:rPr>
        <w:t xml:space="preserve"> 1992 года N 4015-1(с изменениями и дополнениями)</w:t>
      </w:r>
      <w:r w:rsidR="008A6497" w:rsidRPr="001515BA">
        <w:rPr>
          <w:sz w:val="24"/>
          <w:szCs w:val="24"/>
        </w:rPr>
        <w:t xml:space="preserve"> </w:t>
      </w:r>
      <w:r w:rsidR="00247249" w:rsidRPr="001515BA">
        <w:rPr>
          <w:sz w:val="24"/>
          <w:szCs w:val="24"/>
        </w:rPr>
        <w:t>[Электронный ресурс]</w:t>
      </w:r>
      <w:r w:rsidRPr="001515BA">
        <w:rPr>
          <w:sz w:val="24"/>
          <w:szCs w:val="24"/>
        </w:rPr>
        <w:t xml:space="preserve"> // </w:t>
      </w:r>
      <w:r w:rsidR="001626C5" w:rsidRPr="001515BA">
        <w:rPr>
          <w:sz w:val="24"/>
          <w:szCs w:val="24"/>
        </w:rPr>
        <w:t xml:space="preserve">Правовая справочно-информационная система «Консультант Плюс»: Версия Проф. </w:t>
      </w:r>
    </w:p>
    <w:p w14:paraId="69EAC654" w14:textId="77777777" w:rsidR="007A571B" w:rsidRPr="001515BA" w:rsidRDefault="007A571B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 </w:t>
      </w:r>
    </w:p>
    <w:p w14:paraId="6EC7792D" w14:textId="67AE54A3" w:rsidR="00324C5D" w:rsidRPr="001515BA" w:rsidRDefault="000577CB" w:rsidP="001515BA">
      <w:pPr>
        <w:shd w:val="clear" w:color="auto" w:fill="FFFFFF" w:themeFill="background1"/>
        <w:contextualSpacing/>
        <w:jc w:val="center"/>
        <w:rPr>
          <w:b/>
          <w:bCs/>
          <w:sz w:val="24"/>
          <w:szCs w:val="24"/>
          <w:lang w:eastAsia="en-US"/>
        </w:rPr>
      </w:pPr>
      <w:r w:rsidRPr="001515BA">
        <w:rPr>
          <w:b/>
          <w:bCs/>
          <w:sz w:val="24"/>
          <w:szCs w:val="24"/>
          <w:lang w:eastAsia="en-US"/>
        </w:rPr>
        <w:t>У</w:t>
      </w:r>
      <w:r w:rsidR="001B1372">
        <w:rPr>
          <w:b/>
          <w:bCs/>
          <w:sz w:val="24"/>
          <w:szCs w:val="24"/>
          <w:lang w:eastAsia="en-US"/>
        </w:rPr>
        <w:t>чебники</w:t>
      </w:r>
    </w:p>
    <w:p w14:paraId="7580AC6E" w14:textId="77777777" w:rsidR="00C16508" w:rsidRPr="001515BA" w:rsidRDefault="00C16508" w:rsidP="001515BA">
      <w:pPr>
        <w:widowControl w:val="0"/>
        <w:shd w:val="clear" w:color="auto" w:fill="FFFFFF" w:themeFill="background1"/>
        <w:adjustRightInd w:val="0"/>
        <w:snapToGrid w:val="0"/>
        <w:ind w:firstLine="720"/>
        <w:jc w:val="both"/>
        <w:rPr>
          <w:bCs/>
          <w:sz w:val="24"/>
          <w:szCs w:val="24"/>
          <w:lang w:eastAsia="en-US"/>
        </w:rPr>
      </w:pPr>
      <w:r w:rsidRPr="001515BA">
        <w:rPr>
          <w:sz w:val="24"/>
          <w:szCs w:val="24"/>
        </w:rPr>
        <w:t xml:space="preserve">Архипов, А.П. Страхование. Современный курс учебник / А.П. Архипов, В.Б. Гомелля, Д.С. Туленты. - М.: Финансы и статистика, 2008. </w:t>
      </w:r>
    </w:p>
    <w:p w14:paraId="6463E62E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bCs/>
          <w:sz w:val="24"/>
          <w:szCs w:val="24"/>
        </w:rPr>
        <w:t>Банковское дело: учебник</w:t>
      </w:r>
      <w:r w:rsidRPr="001515BA">
        <w:rPr>
          <w:sz w:val="24"/>
          <w:szCs w:val="24"/>
        </w:rPr>
        <w:t xml:space="preserve"> / под ред. О. И. Лаврушина. - М.: КноРус, 2020.</w:t>
      </w:r>
    </w:p>
    <w:p w14:paraId="6782540A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bCs/>
          <w:sz w:val="24"/>
          <w:szCs w:val="24"/>
        </w:rPr>
      </w:pPr>
      <w:r w:rsidRPr="001515BA">
        <w:rPr>
          <w:iCs/>
          <w:sz w:val="24"/>
          <w:szCs w:val="24"/>
        </w:rPr>
        <w:t>Берзон, Н. И. </w:t>
      </w:r>
      <w:r w:rsidRPr="001515BA">
        <w:rPr>
          <w:sz w:val="24"/>
          <w:szCs w:val="24"/>
        </w:rPr>
        <w:t xml:space="preserve"> Корпоративные финансы : учебное пособие для вузов — Москва : Издательство Юрайт, 2020.</w:t>
      </w:r>
    </w:p>
    <w:p w14:paraId="0DDF01F7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iCs/>
          <w:sz w:val="24"/>
          <w:szCs w:val="24"/>
        </w:rPr>
        <w:t>Берзон, Н. И. </w:t>
      </w:r>
      <w:r w:rsidRPr="001515BA">
        <w:rPr>
          <w:sz w:val="24"/>
          <w:szCs w:val="24"/>
        </w:rPr>
        <w:t xml:space="preserve"> Корпоративные финансы : учебное пособие для среднего профессионального образования / Н. И. Берзон, Т. В. Теплова, Т. И. Григорьева. — М.:  Юрайт, 2020.</w:t>
      </w:r>
    </w:p>
    <w:p w14:paraId="3F5B1DA6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Бланк И. А. Финансовый менеджмент: Учебный курс / И.А. Бланк. – </w:t>
      </w:r>
      <w:r w:rsidRPr="001515BA">
        <w:rPr>
          <w:sz w:val="24"/>
          <w:szCs w:val="24"/>
          <w:shd w:val="clear" w:color="auto" w:fill="FFFFFF"/>
        </w:rPr>
        <w:t xml:space="preserve">2-е изд., перераб. и доп. – К.: Эльга, Ника-Центр, 2007. </w:t>
      </w:r>
    </w:p>
    <w:p w14:paraId="258D36A2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rStyle w:val="af6"/>
          <w:i w:val="0"/>
          <w:iCs/>
          <w:sz w:val="24"/>
          <w:szCs w:val="24"/>
        </w:rPr>
        <w:t xml:space="preserve">Гаврилова </w:t>
      </w:r>
      <w:r w:rsidRPr="001515BA">
        <w:rPr>
          <w:rStyle w:val="fontstyle198"/>
          <w:sz w:val="24"/>
          <w:szCs w:val="24"/>
        </w:rPr>
        <w:t>А. Н.</w:t>
      </w:r>
      <w:r w:rsidRPr="001515BA">
        <w:rPr>
          <w:rStyle w:val="af6"/>
          <w:i w:val="0"/>
          <w:iCs/>
          <w:sz w:val="24"/>
          <w:szCs w:val="24"/>
        </w:rPr>
        <w:t xml:space="preserve"> Финансы организаций</w:t>
      </w:r>
      <w:r w:rsidRPr="001515BA">
        <w:rPr>
          <w:rStyle w:val="fontstyle198"/>
          <w:sz w:val="24"/>
          <w:szCs w:val="24"/>
        </w:rPr>
        <w:t xml:space="preserve"> (предприятий): учебник / А. Н.</w:t>
      </w:r>
      <w:r w:rsidRPr="001515BA">
        <w:rPr>
          <w:rStyle w:val="af6"/>
          <w:i w:val="0"/>
          <w:iCs/>
          <w:sz w:val="24"/>
          <w:szCs w:val="24"/>
        </w:rPr>
        <w:t xml:space="preserve"> Гаврилова</w:t>
      </w:r>
      <w:r w:rsidRPr="001515BA">
        <w:rPr>
          <w:rStyle w:val="fontstyle198"/>
          <w:sz w:val="24"/>
          <w:szCs w:val="24"/>
        </w:rPr>
        <w:t xml:space="preserve">, А. А. </w:t>
      </w:r>
      <w:r w:rsidRPr="001515BA">
        <w:rPr>
          <w:sz w:val="24"/>
          <w:szCs w:val="24"/>
        </w:rPr>
        <w:t>Попов. — 4-е изд., стер. – М.: КНОРУС, 2010.</w:t>
      </w:r>
    </w:p>
    <w:p w14:paraId="3575A9B6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Галанов, В. А.   Рынок ценных бумаг: учебник / В. А. Галанов. - М.: ИНФРА-М, 2016.  </w:t>
      </w:r>
    </w:p>
    <w:p w14:paraId="7DFC822E" w14:textId="77777777" w:rsidR="005B6888" w:rsidRPr="001515BA" w:rsidRDefault="005B688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Горловская И.Г. Финансы: учебно-методическое пособие / И.Г.</w:t>
      </w:r>
      <w:r w:rsidR="001515BA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>Горловская - Омск: Омск. госуниверситет им. Ф.М. Достоевского, 2012.</w:t>
      </w:r>
    </w:p>
    <w:p w14:paraId="5B1B2176" w14:textId="77777777" w:rsidR="00C16508" w:rsidRPr="001515BA" w:rsidRDefault="00C16508" w:rsidP="001515BA">
      <w:pPr>
        <w:shd w:val="clear" w:color="auto" w:fill="FFFFFF" w:themeFill="background1"/>
        <w:ind w:firstLine="720"/>
        <w:rPr>
          <w:sz w:val="24"/>
          <w:szCs w:val="24"/>
        </w:rPr>
      </w:pPr>
      <w:r w:rsidRPr="001515BA">
        <w:rPr>
          <w:sz w:val="24"/>
          <w:szCs w:val="24"/>
        </w:rPr>
        <w:t xml:space="preserve">Грязнова, А.Г. Финансы: учебник / А.Г. Грязнова, Е.В. Маркина. - 2-е изд., перераб. и доп. - М.: Финансы и статистика, 2011. </w:t>
      </w:r>
    </w:p>
    <w:p w14:paraId="3ADF845C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bCs/>
          <w:sz w:val="24"/>
          <w:szCs w:val="24"/>
        </w:rPr>
        <w:lastRenderedPageBreak/>
        <w:t>Деньги, кредит, банки</w:t>
      </w:r>
      <w:r w:rsidRPr="001515BA">
        <w:rPr>
          <w:sz w:val="24"/>
          <w:szCs w:val="24"/>
        </w:rPr>
        <w:t>: учебник / под ред. О. И. Лаврушина. - М.: КноРус, 2014.</w:t>
      </w:r>
    </w:p>
    <w:p w14:paraId="2BE584C1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iCs/>
          <w:sz w:val="24"/>
          <w:szCs w:val="24"/>
        </w:rPr>
        <w:t>Иванов, В. В. </w:t>
      </w:r>
      <w:r w:rsidRPr="001515BA">
        <w:rPr>
          <w:sz w:val="24"/>
          <w:szCs w:val="24"/>
        </w:rPr>
        <w:t xml:space="preserve"> Деньги, кредит, банки : учебник и практикум для вузов / В. В. Иванов, Б. И. Соколов ; под редакцией В. В. Иванова, Б. И. Соколова. — М.:</w:t>
      </w:r>
      <w:r w:rsidR="008253C7" w:rsidRPr="001515BA">
        <w:rPr>
          <w:sz w:val="24"/>
          <w:szCs w:val="24"/>
        </w:rPr>
        <w:t xml:space="preserve"> Ю</w:t>
      </w:r>
      <w:r w:rsidRPr="001515BA">
        <w:rPr>
          <w:sz w:val="24"/>
          <w:szCs w:val="24"/>
        </w:rPr>
        <w:t>райт, 2020</w:t>
      </w:r>
    </w:p>
    <w:p w14:paraId="1F22B6F5" w14:textId="77777777" w:rsidR="00C16508" w:rsidRPr="001515BA" w:rsidRDefault="00C16508" w:rsidP="001515BA">
      <w:pPr>
        <w:shd w:val="clear" w:color="auto" w:fill="FFFFFF" w:themeFill="background1"/>
        <w:autoSpaceDE/>
        <w:autoSpaceDN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Инвестиции: Учеб. для студентов вузов, обучающихся по финансово-экон. специальностям / Л.Л. Игонина. 2 изд., перераб. и доп. – М.: Магистр, 2011.  </w:t>
      </w:r>
    </w:p>
    <w:p w14:paraId="11D19C7D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Ковалев В. В. Финансовый менеджмент: теория и практика / В.В.Ковалев. – 2-е изд., </w:t>
      </w:r>
      <w:r w:rsidRPr="001515BA">
        <w:rPr>
          <w:sz w:val="24"/>
          <w:szCs w:val="24"/>
          <w:shd w:val="clear" w:color="auto" w:fill="FFFFFF"/>
        </w:rPr>
        <w:t>перераб. и доп.</w:t>
      </w:r>
      <w:r w:rsidRPr="001515BA">
        <w:rPr>
          <w:sz w:val="24"/>
          <w:szCs w:val="24"/>
        </w:rPr>
        <w:t xml:space="preserve"> /В. В. Ковалев – М.: ТК Велби, Изд-во Проспект, 2013</w:t>
      </w:r>
      <w:r w:rsidR="008253C7" w:rsidRPr="001515BA">
        <w:rPr>
          <w:sz w:val="24"/>
          <w:szCs w:val="24"/>
        </w:rPr>
        <w:t xml:space="preserve"> </w:t>
      </w:r>
      <w:r w:rsidRPr="001515BA">
        <w:rPr>
          <w:sz w:val="24"/>
          <w:szCs w:val="24"/>
        </w:rPr>
        <w:t>и др</w:t>
      </w:r>
      <w:r w:rsidR="008253C7" w:rsidRPr="001515BA">
        <w:rPr>
          <w:sz w:val="24"/>
          <w:szCs w:val="24"/>
        </w:rPr>
        <w:t>.</w:t>
      </w:r>
      <w:r w:rsidRPr="001515BA">
        <w:rPr>
          <w:sz w:val="24"/>
          <w:szCs w:val="24"/>
        </w:rPr>
        <w:t xml:space="preserve"> издания</w:t>
      </w:r>
    </w:p>
    <w:p w14:paraId="316D25D4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Лапуста М. Г. Финансы организаций (предприятий): Учебник / М. Г. Лапуста, Т. Ю. Мазурина, Л. Г. Скамай – М.: ИНФРА-М, 2010. </w:t>
      </w:r>
    </w:p>
    <w:p w14:paraId="4350F541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bCs/>
          <w:sz w:val="24"/>
          <w:szCs w:val="24"/>
        </w:rPr>
      </w:pPr>
      <w:r w:rsidRPr="001515BA">
        <w:rPr>
          <w:iCs/>
          <w:sz w:val="24"/>
          <w:szCs w:val="24"/>
        </w:rPr>
        <w:t>Леонтьев, В. Е. </w:t>
      </w:r>
      <w:r w:rsidRPr="001515BA">
        <w:rPr>
          <w:sz w:val="24"/>
          <w:szCs w:val="24"/>
        </w:rPr>
        <w:t xml:space="preserve"> Корпоративные финансы : учебник для вузов / В. Е. Леонтьев, В. В. Бочаров, Н. П. Радковская. — 3-е изд., перераб. и доп. — М</w:t>
      </w:r>
      <w:r w:rsidR="008253C7" w:rsidRPr="001515BA">
        <w:rPr>
          <w:sz w:val="24"/>
          <w:szCs w:val="24"/>
        </w:rPr>
        <w:t>.</w:t>
      </w:r>
      <w:r w:rsidRPr="001515BA">
        <w:rPr>
          <w:sz w:val="24"/>
          <w:szCs w:val="24"/>
        </w:rPr>
        <w:t>: Юрайт, 2020.</w:t>
      </w:r>
    </w:p>
    <w:p w14:paraId="13DDA425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iCs/>
          <w:sz w:val="24"/>
          <w:szCs w:val="24"/>
        </w:rPr>
      </w:pPr>
      <w:r w:rsidRPr="001515BA">
        <w:rPr>
          <w:iCs/>
          <w:sz w:val="24"/>
          <w:szCs w:val="24"/>
        </w:rPr>
        <w:t>Розанова, Н. М. </w:t>
      </w:r>
      <w:r w:rsidRPr="001515BA">
        <w:rPr>
          <w:sz w:val="24"/>
          <w:szCs w:val="24"/>
        </w:rPr>
        <w:t xml:space="preserve"> Деньги и банки : учебник и практикум для вузов / Н. М. </w:t>
      </w:r>
      <w:r w:rsidRPr="001515BA">
        <w:rPr>
          <w:iCs/>
          <w:sz w:val="24"/>
          <w:szCs w:val="24"/>
        </w:rPr>
        <w:t>Розанова. — М.:  Юрайт, 2020.</w:t>
      </w:r>
    </w:p>
    <w:p w14:paraId="38EED7A3" w14:textId="77777777" w:rsidR="008E3BFD" w:rsidRPr="001515BA" w:rsidRDefault="008E3BFD" w:rsidP="001515BA">
      <w:pPr>
        <w:shd w:val="clear" w:color="auto" w:fill="FFFFFF" w:themeFill="background1"/>
        <w:ind w:firstLine="720"/>
        <w:jc w:val="both"/>
        <w:rPr>
          <w:iCs/>
          <w:sz w:val="24"/>
          <w:szCs w:val="24"/>
        </w:rPr>
      </w:pPr>
      <w:r w:rsidRPr="001515BA">
        <w:rPr>
          <w:iCs/>
          <w:sz w:val="24"/>
          <w:szCs w:val="24"/>
        </w:rPr>
        <w:t xml:space="preserve"> Рынок ценных бумаг : учебник для академического бакалавриата / Н. И. Берзон [и др.]. — 5-е изд., перераб. и доп.. – М.:  Юрайт, 2019.</w:t>
      </w:r>
    </w:p>
    <w:p w14:paraId="3DD36AE5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iCs/>
          <w:sz w:val="24"/>
          <w:szCs w:val="24"/>
        </w:rPr>
      </w:pPr>
      <w:r w:rsidRPr="001515BA">
        <w:rPr>
          <w:iCs/>
          <w:sz w:val="24"/>
          <w:szCs w:val="24"/>
        </w:rPr>
        <w:t>Страхование: учебник / Под ред. Т.А. Федоровой. - 3-е изд., перераб. и доп. - М.: Магистр, 2009.</w:t>
      </w:r>
    </w:p>
    <w:p w14:paraId="72B8B57F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iCs/>
          <w:sz w:val="24"/>
          <w:szCs w:val="24"/>
        </w:rPr>
      </w:pPr>
      <w:r w:rsidRPr="001515BA">
        <w:rPr>
          <w:iCs/>
          <w:sz w:val="24"/>
          <w:szCs w:val="24"/>
        </w:rPr>
        <w:t>Страхование: учебник для вузов / Л А. Орланюк-Малицкая [и др.]; под редакцией Л. А. Орланюк-Малицкой. – 4-е изд. – М.: Издательство Юрайт, 2020..</w:t>
      </w:r>
    </w:p>
    <w:p w14:paraId="3317AEF7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iCs/>
          <w:sz w:val="24"/>
          <w:szCs w:val="24"/>
        </w:rPr>
        <w:t>Страховое дело: Учебник Под ред. Л. А. Орланюк-Малицкой., С.Ю.Яновой.  - М.: Юрайт, 2010</w:t>
      </w:r>
      <w:r w:rsidRPr="001515BA">
        <w:rPr>
          <w:sz w:val="24"/>
          <w:szCs w:val="24"/>
        </w:rPr>
        <w:t>.</w:t>
      </w:r>
    </w:p>
    <w:p w14:paraId="2EA00DE0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Финансовые рынки и институты : учебник и практикум для вузов / Н. Б. Болдырева [и др.] ; под редакцией Н. Б. Болдыревой, Г. В. Черновой. — 2-е изд., перераб. и доп. — М :  Юрайт, 2020.</w:t>
      </w:r>
    </w:p>
    <w:p w14:paraId="4D41238A" w14:textId="77777777" w:rsidR="00C16508" w:rsidRPr="001515BA" w:rsidRDefault="00C16508" w:rsidP="001515BA">
      <w:pPr>
        <w:shd w:val="clear" w:color="auto" w:fill="FFFFFF" w:themeFill="background1"/>
        <w:ind w:firstLine="720"/>
        <w:rPr>
          <w:sz w:val="24"/>
          <w:szCs w:val="24"/>
        </w:rPr>
      </w:pPr>
      <w:r w:rsidRPr="001515BA">
        <w:rPr>
          <w:sz w:val="24"/>
          <w:szCs w:val="24"/>
        </w:rPr>
        <w:t>Финансовый менеджмент : учебник для академического бакалавриата / Г. Б. Поляк [и др.] ; ответственный редактор Г. Б. Поляк. — 4-е изд., перераб. и доп. — М</w:t>
      </w:r>
      <w:r w:rsidR="008253C7" w:rsidRPr="001515BA">
        <w:rPr>
          <w:sz w:val="24"/>
          <w:szCs w:val="24"/>
        </w:rPr>
        <w:t>.</w:t>
      </w:r>
      <w:r w:rsidRPr="001515BA">
        <w:rPr>
          <w:sz w:val="24"/>
          <w:szCs w:val="24"/>
        </w:rPr>
        <w:t>:  Юрайт, 2019</w:t>
      </w:r>
      <w:r w:rsidR="008253C7" w:rsidRPr="001515BA">
        <w:rPr>
          <w:sz w:val="24"/>
          <w:szCs w:val="24"/>
        </w:rPr>
        <w:t>.</w:t>
      </w:r>
    </w:p>
    <w:p w14:paraId="56FD44D1" w14:textId="77777777" w:rsidR="00C16508" w:rsidRPr="001515BA" w:rsidRDefault="00C16508" w:rsidP="001515BA">
      <w:pPr>
        <w:widowControl w:val="0"/>
        <w:shd w:val="clear" w:color="auto" w:fill="FFFFFF" w:themeFill="background1"/>
        <w:autoSpaceDE/>
        <w:autoSpaceDN/>
        <w:adjustRightInd w:val="0"/>
        <w:snapToGrid w:val="0"/>
        <w:ind w:firstLine="720"/>
        <w:contextualSpacing/>
        <w:jc w:val="both"/>
        <w:rPr>
          <w:bCs/>
          <w:sz w:val="24"/>
          <w:szCs w:val="24"/>
        </w:rPr>
      </w:pPr>
      <w:r w:rsidRPr="001515BA">
        <w:rPr>
          <w:bCs/>
          <w:sz w:val="24"/>
          <w:szCs w:val="24"/>
        </w:rPr>
        <w:t>Финансы и кредит</w:t>
      </w:r>
      <w:r w:rsidRPr="001515BA">
        <w:rPr>
          <w:sz w:val="24"/>
          <w:szCs w:val="24"/>
        </w:rPr>
        <w:t xml:space="preserve">: учеб. для студентов вузов, обучающихся по экон. специальностям / [Н. В. Байдукова и др.]; под ред. проф. М. В. Романовского, проф. Г. Н. Белоглазовой; С.-Петерб. гос. ун-т экономики и финансов. - 2-е изд., перераб. и доп. - М.: Юрайт, 2012. </w:t>
      </w:r>
    </w:p>
    <w:p w14:paraId="4D45DE0A" w14:textId="77777777" w:rsidR="00C16508" w:rsidRPr="001515BA" w:rsidRDefault="00C16508" w:rsidP="001515BA">
      <w:pPr>
        <w:widowControl w:val="0"/>
        <w:shd w:val="clear" w:color="auto" w:fill="FFFFFF" w:themeFill="background1"/>
        <w:adjustRightInd w:val="0"/>
        <w:snapToGrid w:val="0"/>
        <w:ind w:firstLine="720"/>
        <w:jc w:val="both"/>
        <w:rPr>
          <w:sz w:val="24"/>
          <w:szCs w:val="24"/>
        </w:rPr>
      </w:pPr>
      <w:r w:rsidRPr="001515BA">
        <w:rPr>
          <w:bCs/>
          <w:sz w:val="24"/>
          <w:szCs w:val="24"/>
        </w:rPr>
        <w:t>Финансы организаций (предприятий)</w:t>
      </w:r>
      <w:r w:rsidRPr="001515BA">
        <w:rPr>
          <w:sz w:val="24"/>
          <w:szCs w:val="24"/>
        </w:rPr>
        <w:t>: учебник для студентов вузов, обучающихся по экономическим специальностям / [Н. В. Колчина и др.]; под ред. проф. Н. В. Колчиной. - 5-е изд., перераб. и доп. -  М</w:t>
      </w:r>
      <w:r w:rsidR="001515BA" w:rsidRPr="001515BA">
        <w:rPr>
          <w:sz w:val="24"/>
          <w:szCs w:val="24"/>
        </w:rPr>
        <w:t>.</w:t>
      </w:r>
      <w:r w:rsidRPr="001515BA">
        <w:rPr>
          <w:sz w:val="24"/>
          <w:szCs w:val="24"/>
        </w:rPr>
        <w:t>: ЮНИТИ-ДАНА, 2012. - (Золотой фонд российских учебников).</w:t>
      </w:r>
    </w:p>
    <w:p w14:paraId="0C6416DA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 xml:space="preserve">  Финансы, денежное обращение и кредит: учебник для вузов в 2-х частях / Под ред.  М.В. Романовского, О.В. Врублевскрй. – 3-е изд. перераб и доп. М.: Юрайт, 2020.</w:t>
      </w:r>
    </w:p>
    <w:p w14:paraId="76CD6E47" w14:textId="77777777" w:rsidR="00C16508" w:rsidRPr="001515BA" w:rsidRDefault="00C16508" w:rsidP="001515BA">
      <w:pPr>
        <w:shd w:val="clear" w:color="auto" w:fill="FFFFFF" w:themeFill="background1"/>
        <w:ind w:firstLine="720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Финансы: учебник для вузов в 2-х частях / Под ред.  М.В. Романовского, Н.Г. Ивановой. – 5-е изд. перераб и доп. М.: Юрайт, 2020.</w:t>
      </w:r>
    </w:p>
    <w:p w14:paraId="420C85C4" w14:textId="77777777" w:rsidR="00C16508" w:rsidRPr="001515BA" w:rsidRDefault="00C16508" w:rsidP="001515BA">
      <w:pPr>
        <w:widowControl w:val="0"/>
        <w:shd w:val="clear" w:color="auto" w:fill="FFFFFF" w:themeFill="background1"/>
        <w:adjustRightInd w:val="0"/>
        <w:ind w:firstLine="720"/>
        <w:jc w:val="both"/>
        <w:rPr>
          <w:sz w:val="24"/>
          <w:szCs w:val="24"/>
        </w:rPr>
      </w:pPr>
      <w:r w:rsidRPr="001515BA">
        <w:rPr>
          <w:iCs/>
          <w:sz w:val="24"/>
          <w:szCs w:val="24"/>
        </w:rPr>
        <w:t>Чалдаева, Л. А. </w:t>
      </w:r>
      <w:r w:rsidRPr="001515BA">
        <w:rPr>
          <w:sz w:val="24"/>
          <w:szCs w:val="24"/>
        </w:rPr>
        <w:t xml:space="preserve"> Рынок ценных бумаг : учебник для среднего профессионального образования / Л. А. Чалдаева, А. А. Килячков. — 7-е изд., перераб. и доп. — М</w:t>
      </w:r>
      <w:r w:rsidR="008253C7" w:rsidRPr="001515BA">
        <w:rPr>
          <w:sz w:val="24"/>
          <w:szCs w:val="24"/>
        </w:rPr>
        <w:t>.</w:t>
      </w:r>
      <w:r w:rsidRPr="001515BA">
        <w:rPr>
          <w:sz w:val="24"/>
          <w:szCs w:val="24"/>
        </w:rPr>
        <w:t xml:space="preserve">: </w:t>
      </w:r>
      <w:r w:rsidR="001515BA" w:rsidRPr="001515BA">
        <w:rPr>
          <w:sz w:val="24"/>
          <w:szCs w:val="24"/>
        </w:rPr>
        <w:t xml:space="preserve"> Юрайт, 2020.</w:t>
      </w:r>
    </w:p>
    <w:p w14:paraId="7574804C" w14:textId="77777777" w:rsidR="00D56118" w:rsidRPr="001515BA" w:rsidRDefault="00D56118" w:rsidP="001515BA">
      <w:pPr>
        <w:shd w:val="clear" w:color="auto" w:fill="FFFFFF" w:themeFill="background1"/>
        <w:ind w:firstLine="720"/>
        <w:rPr>
          <w:sz w:val="24"/>
          <w:szCs w:val="24"/>
        </w:rPr>
      </w:pPr>
    </w:p>
    <w:p w14:paraId="116AEA7C" w14:textId="77777777" w:rsidR="00D56118" w:rsidRPr="001515BA" w:rsidRDefault="00D56118" w:rsidP="001515BA">
      <w:pPr>
        <w:shd w:val="clear" w:color="auto" w:fill="FFFFFF" w:themeFill="background1"/>
      </w:pPr>
    </w:p>
    <w:p w14:paraId="0061057D" w14:textId="77777777" w:rsidR="00116EBB" w:rsidRPr="001515BA" w:rsidRDefault="00116EBB" w:rsidP="00116EBB">
      <w:pPr>
        <w:shd w:val="clear" w:color="auto" w:fill="FFFFFF" w:themeFill="background1"/>
        <w:ind w:firstLine="720"/>
        <w:jc w:val="center"/>
        <w:rPr>
          <w:b/>
          <w:sz w:val="24"/>
          <w:szCs w:val="24"/>
        </w:rPr>
      </w:pPr>
      <w:r w:rsidRPr="001515BA">
        <w:rPr>
          <w:b/>
          <w:sz w:val="24"/>
          <w:szCs w:val="24"/>
        </w:rPr>
        <w:t>ПРИМЕРЫ ТЕСТОВЫХ ЗАДАНИЙ</w:t>
      </w:r>
    </w:p>
    <w:p w14:paraId="251C4103" w14:textId="77777777" w:rsidR="00116EBB" w:rsidRPr="001515BA" w:rsidRDefault="00116EBB" w:rsidP="00116EBB">
      <w:pPr>
        <w:shd w:val="clear" w:color="auto" w:fill="FFFFFF" w:themeFill="background1"/>
        <w:ind w:firstLine="720"/>
        <w:jc w:val="center"/>
        <w:rPr>
          <w:b/>
          <w:sz w:val="24"/>
          <w:szCs w:val="24"/>
        </w:rPr>
      </w:pPr>
    </w:p>
    <w:p w14:paraId="47F6D733" w14:textId="77777777" w:rsidR="00116EBB" w:rsidRPr="001515BA" w:rsidRDefault="00116EBB" w:rsidP="00116EBB">
      <w:pPr>
        <w:pStyle w:val="p1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515BA">
        <w:rPr>
          <w:rFonts w:ascii="Times New Roman" w:hAnsi="Times New Roman"/>
          <w:b/>
          <w:bCs/>
          <w:i/>
          <w:iCs/>
          <w:sz w:val="24"/>
          <w:szCs w:val="24"/>
        </w:rPr>
        <w:t>1. К доходам</w:t>
      </w:r>
      <w:r w:rsidRPr="001515BA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> </w:t>
      </w:r>
      <w:r w:rsidRPr="001515BA">
        <w:rPr>
          <w:rFonts w:ascii="Times New Roman" w:hAnsi="Times New Roman"/>
          <w:b/>
          <w:bCs/>
          <w:i/>
          <w:iCs/>
          <w:sz w:val="24"/>
          <w:szCs w:val="24"/>
        </w:rPr>
        <w:t>бюджетов НЕ</w:t>
      </w:r>
      <w:r w:rsidRPr="001515BA">
        <w:rPr>
          <w:rStyle w:val="apple-converted-space"/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515BA">
        <w:rPr>
          <w:rFonts w:ascii="Times New Roman" w:hAnsi="Times New Roman"/>
          <w:b/>
          <w:bCs/>
          <w:i/>
          <w:iCs/>
          <w:sz w:val="24"/>
          <w:szCs w:val="24"/>
        </w:rPr>
        <w:t>относятся</w:t>
      </w:r>
      <w:r w:rsidRPr="001515BA">
        <w:rPr>
          <w:rStyle w:val="s1"/>
          <w:b/>
          <w:bCs/>
          <w:i/>
          <w:iCs/>
          <w:sz w:val="24"/>
          <w:szCs w:val="24"/>
        </w:rPr>
        <w:t>:</w:t>
      </w:r>
    </w:p>
    <w:p w14:paraId="63AA8FD9" w14:textId="4DA30C11" w:rsidR="00116EBB" w:rsidRPr="001515BA" w:rsidRDefault="00883189" w:rsidP="00116EBB">
      <w:pPr>
        <w:pStyle w:val="p2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116EBB" w:rsidRPr="001515BA">
        <w:rPr>
          <w:rFonts w:ascii="Times New Roman" w:hAnsi="Times New Roman"/>
          <w:sz w:val="24"/>
          <w:szCs w:val="24"/>
        </w:rPr>
        <w:t>) налоговые доходы</w:t>
      </w:r>
    </w:p>
    <w:p w14:paraId="215D6D3F" w14:textId="03F16AE0" w:rsidR="00116EBB" w:rsidRPr="001515BA" w:rsidRDefault="00883189" w:rsidP="00116EBB">
      <w:pPr>
        <w:pStyle w:val="p2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16EBB" w:rsidRPr="001515BA">
        <w:rPr>
          <w:rFonts w:ascii="Times New Roman" w:hAnsi="Times New Roman"/>
          <w:sz w:val="24"/>
          <w:szCs w:val="24"/>
        </w:rPr>
        <w:t>) неналоговые доходы</w:t>
      </w:r>
    </w:p>
    <w:p w14:paraId="1834D591" w14:textId="43EDD5D5" w:rsidR="00116EBB" w:rsidRPr="001515BA" w:rsidRDefault="00883189" w:rsidP="00116EBB">
      <w:pPr>
        <w:pStyle w:val="p2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16EBB" w:rsidRPr="001515BA">
        <w:rPr>
          <w:rFonts w:ascii="Times New Roman" w:hAnsi="Times New Roman"/>
          <w:sz w:val="24"/>
          <w:szCs w:val="24"/>
        </w:rPr>
        <w:t>) безвозмездные поступления</w:t>
      </w:r>
    </w:p>
    <w:p w14:paraId="3DF1E0AF" w14:textId="42C429E8" w:rsidR="00116EBB" w:rsidRPr="001515BA" w:rsidRDefault="00883189" w:rsidP="00116EBB">
      <w:pPr>
        <w:pStyle w:val="p2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</w:t>
      </w:r>
      <w:r w:rsidR="00116EBB" w:rsidRPr="001515BA">
        <w:rPr>
          <w:rFonts w:ascii="Times New Roman" w:hAnsi="Times New Roman"/>
          <w:sz w:val="24"/>
          <w:szCs w:val="24"/>
        </w:rPr>
        <w:t>поступления</w:t>
      </w:r>
      <w:r w:rsidR="00116EBB" w:rsidRPr="001515BA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16EBB" w:rsidRPr="001515BA">
        <w:rPr>
          <w:rFonts w:ascii="Times New Roman" w:hAnsi="Times New Roman"/>
          <w:sz w:val="24"/>
          <w:szCs w:val="24"/>
        </w:rPr>
        <w:t>от размещения государственных облигаций</w:t>
      </w:r>
    </w:p>
    <w:p w14:paraId="03457E95" w14:textId="77777777" w:rsidR="00116EBB" w:rsidRPr="001515BA" w:rsidRDefault="00116EBB" w:rsidP="00116EBB">
      <w:pPr>
        <w:pStyle w:val="p2"/>
        <w:shd w:val="clear" w:color="auto" w:fill="FFFFFF" w:themeFill="background1"/>
        <w:ind w:firstLine="0"/>
        <w:rPr>
          <w:rFonts w:ascii="Times New Roman" w:hAnsi="Times New Roman"/>
          <w:sz w:val="24"/>
          <w:szCs w:val="24"/>
        </w:rPr>
      </w:pPr>
    </w:p>
    <w:p w14:paraId="1C15C7EA" w14:textId="77777777" w:rsidR="00116EBB" w:rsidRPr="001515BA" w:rsidRDefault="00116EBB" w:rsidP="00116EBB">
      <w:pPr>
        <w:shd w:val="clear" w:color="auto" w:fill="FFFFFF" w:themeFill="background1"/>
        <w:autoSpaceDE/>
        <w:autoSpaceDN/>
        <w:jc w:val="both"/>
        <w:rPr>
          <w:b/>
          <w:i/>
          <w:sz w:val="24"/>
          <w:szCs w:val="24"/>
        </w:rPr>
      </w:pPr>
      <w:r w:rsidRPr="001515BA">
        <w:rPr>
          <w:b/>
          <w:bCs/>
          <w:i/>
          <w:iCs/>
          <w:sz w:val="24"/>
          <w:szCs w:val="24"/>
        </w:rPr>
        <w:t xml:space="preserve">2.  </w:t>
      </w:r>
      <w:r w:rsidRPr="001515BA">
        <w:rPr>
          <w:b/>
          <w:i/>
          <w:sz w:val="24"/>
          <w:szCs w:val="24"/>
        </w:rPr>
        <w:t>Производными финансовыми инструментами являются:</w:t>
      </w:r>
    </w:p>
    <w:p w14:paraId="0AA30ED1" w14:textId="78AAABF5" w:rsidR="00116EBB" w:rsidRPr="001515BA" w:rsidRDefault="00116EBB" w:rsidP="00116EBB">
      <w:pPr>
        <w:shd w:val="clear" w:color="auto" w:fill="FFFFFF" w:themeFill="background1"/>
        <w:tabs>
          <w:tab w:val="left" w:pos="709"/>
        </w:tabs>
        <w:autoSpaceDE/>
        <w:autoSpaceDN/>
        <w:ind w:firstLine="709"/>
        <w:jc w:val="both"/>
        <w:rPr>
          <w:sz w:val="24"/>
          <w:szCs w:val="24"/>
        </w:rPr>
      </w:pPr>
      <w:r w:rsidRPr="001515BA">
        <w:rPr>
          <w:sz w:val="24"/>
          <w:szCs w:val="24"/>
        </w:rPr>
        <w:t>А</w:t>
      </w:r>
      <w:r w:rsidR="00883189"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акции</w:t>
      </w:r>
    </w:p>
    <w:p w14:paraId="2C7C11E3" w14:textId="3099007C" w:rsidR="00116EBB" w:rsidRPr="001515BA" w:rsidRDefault="00116EBB" w:rsidP="00116EBB">
      <w:pPr>
        <w:shd w:val="clear" w:color="auto" w:fill="FFFFFF" w:themeFill="background1"/>
        <w:tabs>
          <w:tab w:val="left" w:pos="709"/>
        </w:tabs>
        <w:autoSpaceDE/>
        <w:autoSpaceDN/>
        <w:ind w:firstLine="709"/>
        <w:jc w:val="both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B</w:t>
      </w:r>
      <w:r w:rsidR="00883189"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свопы</w:t>
      </w:r>
    </w:p>
    <w:p w14:paraId="2EC70084" w14:textId="3B907D56" w:rsidR="00116EBB" w:rsidRPr="001515BA" w:rsidRDefault="00116EBB" w:rsidP="00116EBB">
      <w:pPr>
        <w:shd w:val="clear" w:color="auto" w:fill="FFFFFF" w:themeFill="background1"/>
        <w:tabs>
          <w:tab w:val="left" w:pos="709"/>
        </w:tabs>
        <w:autoSpaceDE/>
        <w:autoSpaceDN/>
        <w:ind w:firstLine="709"/>
        <w:jc w:val="both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C</w:t>
      </w:r>
      <w:r w:rsidR="00883189"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сертификаты</w:t>
      </w:r>
    </w:p>
    <w:p w14:paraId="236B93A2" w14:textId="7ACAF2EF" w:rsidR="00116EBB" w:rsidRPr="001515BA" w:rsidRDefault="00116EBB" w:rsidP="00116EBB">
      <w:pPr>
        <w:shd w:val="clear" w:color="auto" w:fill="FFFFFF" w:themeFill="background1"/>
        <w:tabs>
          <w:tab w:val="left" w:pos="709"/>
        </w:tabs>
        <w:autoSpaceDE/>
        <w:autoSpaceDN/>
        <w:ind w:firstLine="709"/>
        <w:jc w:val="both"/>
        <w:rPr>
          <w:sz w:val="24"/>
          <w:szCs w:val="24"/>
        </w:rPr>
      </w:pPr>
      <w:r w:rsidRPr="001515BA">
        <w:rPr>
          <w:sz w:val="24"/>
          <w:szCs w:val="24"/>
          <w:lang w:val="en-US"/>
        </w:rPr>
        <w:t>D</w:t>
      </w:r>
      <w:r w:rsidR="00883189">
        <w:rPr>
          <w:sz w:val="24"/>
          <w:szCs w:val="24"/>
        </w:rPr>
        <w:t>)</w:t>
      </w:r>
      <w:r w:rsidRPr="001515BA">
        <w:rPr>
          <w:sz w:val="24"/>
          <w:szCs w:val="24"/>
        </w:rPr>
        <w:t xml:space="preserve"> дебиторская задолженность.</w:t>
      </w:r>
    </w:p>
    <w:p w14:paraId="4B9CCB74" w14:textId="77777777" w:rsidR="006907CB" w:rsidRPr="00116EBB" w:rsidRDefault="006907CB" w:rsidP="001515BA">
      <w:pPr>
        <w:shd w:val="clear" w:color="auto" w:fill="FFFFFF" w:themeFill="background1"/>
        <w:ind w:firstLine="540"/>
        <w:rPr>
          <w:b/>
          <w:bCs/>
          <w:sz w:val="24"/>
          <w:szCs w:val="24"/>
        </w:rPr>
      </w:pPr>
    </w:p>
    <w:sectPr w:rsidR="006907CB" w:rsidRPr="00116EBB" w:rsidSect="007466A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151BB" w14:textId="77777777" w:rsidR="009A3194" w:rsidRDefault="009A3194">
      <w:r>
        <w:separator/>
      </w:r>
    </w:p>
  </w:endnote>
  <w:endnote w:type="continuationSeparator" w:id="0">
    <w:p w14:paraId="6F1FA7C8" w14:textId="77777777" w:rsidR="009A3194" w:rsidRDefault="009A3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39585" w14:textId="77777777" w:rsidR="00175C22" w:rsidRDefault="004E7CB6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75C22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A46F7">
      <w:rPr>
        <w:rStyle w:val="af0"/>
        <w:noProof/>
      </w:rPr>
      <w:t>1</w:t>
    </w:r>
    <w:r>
      <w:rPr>
        <w:rStyle w:val="af0"/>
      </w:rPr>
      <w:fldChar w:fldCharType="end"/>
    </w:r>
  </w:p>
  <w:p w14:paraId="3FCBF4FF" w14:textId="77777777" w:rsidR="00175C22" w:rsidRDefault="00175C2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F8619" w14:textId="77777777" w:rsidR="009A3194" w:rsidRDefault="009A3194">
      <w:r>
        <w:separator/>
      </w:r>
    </w:p>
  </w:footnote>
  <w:footnote w:type="continuationSeparator" w:id="0">
    <w:p w14:paraId="75BA2412" w14:textId="77777777" w:rsidR="009A3194" w:rsidRDefault="009A3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C08"/>
    <w:multiLevelType w:val="hybridMultilevel"/>
    <w:tmpl w:val="46BC0A54"/>
    <w:lvl w:ilvl="0" w:tplc="82FA34E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81755E7"/>
    <w:multiLevelType w:val="hybridMultilevel"/>
    <w:tmpl w:val="63AAF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1C381A"/>
    <w:multiLevelType w:val="hybridMultilevel"/>
    <w:tmpl w:val="D23240F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FE01E39"/>
    <w:multiLevelType w:val="hybridMultilevel"/>
    <w:tmpl w:val="54C804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0422E21"/>
    <w:multiLevelType w:val="hybridMultilevel"/>
    <w:tmpl w:val="CFF20D28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49C230C"/>
    <w:multiLevelType w:val="hybridMultilevel"/>
    <w:tmpl w:val="127C7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D426C2"/>
    <w:multiLevelType w:val="hybridMultilevel"/>
    <w:tmpl w:val="04D6C4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A42734"/>
    <w:multiLevelType w:val="hybridMultilevel"/>
    <w:tmpl w:val="4BD8E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D926EA"/>
    <w:multiLevelType w:val="multilevel"/>
    <w:tmpl w:val="F4A05108"/>
    <w:lvl w:ilvl="0">
      <w:start w:val="1"/>
      <w:numFmt w:val="decimal"/>
      <w:lvlText w:val="%1)"/>
      <w:lvlJc w:val="left"/>
      <w:rPr>
        <w:rFonts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3)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D8551C2"/>
    <w:multiLevelType w:val="hybridMultilevel"/>
    <w:tmpl w:val="654441AE"/>
    <w:lvl w:ilvl="0" w:tplc="03BEF3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43960C99"/>
    <w:multiLevelType w:val="hybridMultilevel"/>
    <w:tmpl w:val="DB12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494E41"/>
    <w:multiLevelType w:val="hybridMultilevel"/>
    <w:tmpl w:val="5506495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>
    <w:nsid w:val="5A245134"/>
    <w:multiLevelType w:val="hybridMultilevel"/>
    <w:tmpl w:val="E528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3808C2"/>
    <w:multiLevelType w:val="hybridMultilevel"/>
    <w:tmpl w:val="2B1C3C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563DA4"/>
    <w:multiLevelType w:val="hybridMultilevel"/>
    <w:tmpl w:val="16C49F08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F343405"/>
    <w:multiLevelType w:val="hybridMultilevel"/>
    <w:tmpl w:val="CED42F50"/>
    <w:lvl w:ilvl="0" w:tplc="B53C672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5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BE"/>
    <w:rsid w:val="000033C4"/>
    <w:rsid w:val="00024E47"/>
    <w:rsid w:val="0004759D"/>
    <w:rsid w:val="00051937"/>
    <w:rsid w:val="00057461"/>
    <w:rsid w:val="000577CB"/>
    <w:rsid w:val="00063963"/>
    <w:rsid w:val="00064FB8"/>
    <w:rsid w:val="0006648A"/>
    <w:rsid w:val="00066692"/>
    <w:rsid w:val="0008148A"/>
    <w:rsid w:val="00081BDD"/>
    <w:rsid w:val="00082F42"/>
    <w:rsid w:val="00094F6E"/>
    <w:rsid w:val="000C43F2"/>
    <w:rsid w:val="000D016C"/>
    <w:rsid w:val="000D0C01"/>
    <w:rsid w:val="000D5881"/>
    <w:rsid w:val="000D6B01"/>
    <w:rsid w:val="000F6C07"/>
    <w:rsid w:val="001055C8"/>
    <w:rsid w:val="0010592E"/>
    <w:rsid w:val="00116EBB"/>
    <w:rsid w:val="00117BDE"/>
    <w:rsid w:val="00147910"/>
    <w:rsid w:val="00150AC2"/>
    <w:rsid w:val="001515BA"/>
    <w:rsid w:val="00151EB9"/>
    <w:rsid w:val="001626C5"/>
    <w:rsid w:val="001715EF"/>
    <w:rsid w:val="00175C22"/>
    <w:rsid w:val="00177238"/>
    <w:rsid w:val="00184A57"/>
    <w:rsid w:val="001949C5"/>
    <w:rsid w:val="0019595F"/>
    <w:rsid w:val="0019773D"/>
    <w:rsid w:val="001A4CE9"/>
    <w:rsid w:val="001A61EF"/>
    <w:rsid w:val="001A7438"/>
    <w:rsid w:val="001A7BB8"/>
    <w:rsid w:val="001B1372"/>
    <w:rsid w:val="001D3E36"/>
    <w:rsid w:val="001E1252"/>
    <w:rsid w:val="001F0007"/>
    <w:rsid w:val="00203D94"/>
    <w:rsid w:val="00217D2D"/>
    <w:rsid w:val="00220465"/>
    <w:rsid w:val="00246F87"/>
    <w:rsid w:val="00247249"/>
    <w:rsid w:val="00252354"/>
    <w:rsid w:val="00260230"/>
    <w:rsid w:val="002652DA"/>
    <w:rsid w:val="0027632C"/>
    <w:rsid w:val="00281110"/>
    <w:rsid w:val="002958BE"/>
    <w:rsid w:val="002A12B9"/>
    <w:rsid w:val="002B5E91"/>
    <w:rsid w:val="002B7650"/>
    <w:rsid w:val="002D1064"/>
    <w:rsid w:val="002D1643"/>
    <w:rsid w:val="00312EE3"/>
    <w:rsid w:val="0031471E"/>
    <w:rsid w:val="00324C5D"/>
    <w:rsid w:val="00325F00"/>
    <w:rsid w:val="00335639"/>
    <w:rsid w:val="00341809"/>
    <w:rsid w:val="003439FF"/>
    <w:rsid w:val="00347463"/>
    <w:rsid w:val="00351EE0"/>
    <w:rsid w:val="00354CE2"/>
    <w:rsid w:val="00355783"/>
    <w:rsid w:val="0035755E"/>
    <w:rsid w:val="003632F6"/>
    <w:rsid w:val="00371A00"/>
    <w:rsid w:val="003747B2"/>
    <w:rsid w:val="00391968"/>
    <w:rsid w:val="003A46F7"/>
    <w:rsid w:val="003A6FCF"/>
    <w:rsid w:val="003B7C1D"/>
    <w:rsid w:val="003C18B4"/>
    <w:rsid w:val="003D1FE6"/>
    <w:rsid w:val="003F2FA6"/>
    <w:rsid w:val="004011BA"/>
    <w:rsid w:val="00411F86"/>
    <w:rsid w:val="00431BC6"/>
    <w:rsid w:val="00435246"/>
    <w:rsid w:val="00440675"/>
    <w:rsid w:val="0044067C"/>
    <w:rsid w:val="004453D6"/>
    <w:rsid w:val="00456D52"/>
    <w:rsid w:val="00462E0E"/>
    <w:rsid w:val="00473E02"/>
    <w:rsid w:val="004855C8"/>
    <w:rsid w:val="00487D18"/>
    <w:rsid w:val="004A13ED"/>
    <w:rsid w:val="004A1B9B"/>
    <w:rsid w:val="004A7749"/>
    <w:rsid w:val="004C1DD9"/>
    <w:rsid w:val="004C4CC0"/>
    <w:rsid w:val="004D3456"/>
    <w:rsid w:val="004D433B"/>
    <w:rsid w:val="004D7B95"/>
    <w:rsid w:val="004E1CA4"/>
    <w:rsid w:val="004E4B19"/>
    <w:rsid w:val="004E55CD"/>
    <w:rsid w:val="004E7CB6"/>
    <w:rsid w:val="004F6E95"/>
    <w:rsid w:val="005006AC"/>
    <w:rsid w:val="005233E2"/>
    <w:rsid w:val="00523A63"/>
    <w:rsid w:val="0053351E"/>
    <w:rsid w:val="00541BF6"/>
    <w:rsid w:val="0056563A"/>
    <w:rsid w:val="005A4B87"/>
    <w:rsid w:val="005B6888"/>
    <w:rsid w:val="005C0BEF"/>
    <w:rsid w:val="005E0134"/>
    <w:rsid w:val="005E7700"/>
    <w:rsid w:val="005F7684"/>
    <w:rsid w:val="00601397"/>
    <w:rsid w:val="00605409"/>
    <w:rsid w:val="00616CBC"/>
    <w:rsid w:val="00635118"/>
    <w:rsid w:val="00642CC3"/>
    <w:rsid w:val="00652842"/>
    <w:rsid w:val="006675BD"/>
    <w:rsid w:val="00672A92"/>
    <w:rsid w:val="00676A94"/>
    <w:rsid w:val="00687A4E"/>
    <w:rsid w:val="006907CB"/>
    <w:rsid w:val="00694A7B"/>
    <w:rsid w:val="006977DE"/>
    <w:rsid w:val="006A1BFB"/>
    <w:rsid w:val="006A2048"/>
    <w:rsid w:val="006C7061"/>
    <w:rsid w:val="006E10A0"/>
    <w:rsid w:val="006F52C6"/>
    <w:rsid w:val="0070194C"/>
    <w:rsid w:val="00703887"/>
    <w:rsid w:val="00705A09"/>
    <w:rsid w:val="00707273"/>
    <w:rsid w:val="007216A8"/>
    <w:rsid w:val="007303F3"/>
    <w:rsid w:val="007306D8"/>
    <w:rsid w:val="00734EF9"/>
    <w:rsid w:val="007457F4"/>
    <w:rsid w:val="007466AF"/>
    <w:rsid w:val="00755264"/>
    <w:rsid w:val="007618AF"/>
    <w:rsid w:val="00763B09"/>
    <w:rsid w:val="007666B2"/>
    <w:rsid w:val="007742E9"/>
    <w:rsid w:val="00774EDA"/>
    <w:rsid w:val="00784EEE"/>
    <w:rsid w:val="00795903"/>
    <w:rsid w:val="007A09A3"/>
    <w:rsid w:val="007A4C1E"/>
    <w:rsid w:val="007A571B"/>
    <w:rsid w:val="007C0436"/>
    <w:rsid w:val="007C15E9"/>
    <w:rsid w:val="007C3D44"/>
    <w:rsid w:val="007C64B8"/>
    <w:rsid w:val="007D2B82"/>
    <w:rsid w:val="007D70EB"/>
    <w:rsid w:val="00801205"/>
    <w:rsid w:val="00803D75"/>
    <w:rsid w:val="0080633D"/>
    <w:rsid w:val="00821063"/>
    <w:rsid w:val="00821D2D"/>
    <w:rsid w:val="008238BE"/>
    <w:rsid w:val="00823D98"/>
    <w:rsid w:val="008253C7"/>
    <w:rsid w:val="00825B3C"/>
    <w:rsid w:val="0083439F"/>
    <w:rsid w:val="00840543"/>
    <w:rsid w:val="00847402"/>
    <w:rsid w:val="00875BD8"/>
    <w:rsid w:val="00883189"/>
    <w:rsid w:val="008A291D"/>
    <w:rsid w:val="008A6497"/>
    <w:rsid w:val="008B593B"/>
    <w:rsid w:val="008C5096"/>
    <w:rsid w:val="008C5562"/>
    <w:rsid w:val="008D7B7C"/>
    <w:rsid w:val="008E3BFD"/>
    <w:rsid w:val="008E40BA"/>
    <w:rsid w:val="008F015A"/>
    <w:rsid w:val="008F1259"/>
    <w:rsid w:val="00904B7E"/>
    <w:rsid w:val="00911102"/>
    <w:rsid w:val="00917867"/>
    <w:rsid w:val="00923595"/>
    <w:rsid w:val="00930B6D"/>
    <w:rsid w:val="00933BD5"/>
    <w:rsid w:val="009424D8"/>
    <w:rsid w:val="00942930"/>
    <w:rsid w:val="00942C0F"/>
    <w:rsid w:val="00943F31"/>
    <w:rsid w:val="00947587"/>
    <w:rsid w:val="00955ACE"/>
    <w:rsid w:val="00956D36"/>
    <w:rsid w:val="009743D7"/>
    <w:rsid w:val="009778EC"/>
    <w:rsid w:val="00981ECB"/>
    <w:rsid w:val="0098419F"/>
    <w:rsid w:val="00994BD0"/>
    <w:rsid w:val="009A3194"/>
    <w:rsid w:val="009A76F4"/>
    <w:rsid w:val="009B1A97"/>
    <w:rsid w:val="009C0175"/>
    <w:rsid w:val="009C27DD"/>
    <w:rsid w:val="009C4C22"/>
    <w:rsid w:val="009D1C12"/>
    <w:rsid w:val="009E0DE7"/>
    <w:rsid w:val="00A02827"/>
    <w:rsid w:val="00A10462"/>
    <w:rsid w:val="00A307DB"/>
    <w:rsid w:val="00A35533"/>
    <w:rsid w:val="00A44BD5"/>
    <w:rsid w:val="00A50C1A"/>
    <w:rsid w:val="00A54F3E"/>
    <w:rsid w:val="00A5670E"/>
    <w:rsid w:val="00A6171C"/>
    <w:rsid w:val="00A646AE"/>
    <w:rsid w:val="00A816F5"/>
    <w:rsid w:val="00AA5315"/>
    <w:rsid w:val="00AB0F7F"/>
    <w:rsid w:val="00AB3705"/>
    <w:rsid w:val="00AC17C1"/>
    <w:rsid w:val="00AE38EB"/>
    <w:rsid w:val="00AF2323"/>
    <w:rsid w:val="00AF7F19"/>
    <w:rsid w:val="00B00D23"/>
    <w:rsid w:val="00B0210F"/>
    <w:rsid w:val="00B044B6"/>
    <w:rsid w:val="00B110FD"/>
    <w:rsid w:val="00B11C80"/>
    <w:rsid w:val="00B13ED1"/>
    <w:rsid w:val="00B16E1B"/>
    <w:rsid w:val="00B176CC"/>
    <w:rsid w:val="00B353C2"/>
    <w:rsid w:val="00B3553A"/>
    <w:rsid w:val="00B57F3A"/>
    <w:rsid w:val="00B8193D"/>
    <w:rsid w:val="00B90847"/>
    <w:rsid w:val="00B94041"/>
    <w:rsid w:val="00BB3C33"/>
    <w:rsid w:val="00BC0798"/>
    <w:rsid w:val="00BD729F"/>
    <w:rsid w:val="00BE2645"/>
    <w:rsid w:val="00C11FF5"/>
    <w:rsid w:val="00C1432D"/>
    <w:rsid w:val="00C14B6F"/>
    <w:rsid w:val="00C16508"/>
    <w:rsid w:val="00C179E6"/>
    <w:rsid w:val="00C41BCE"/>
    <w:rsid w:val="00C41F49"/>
    <w:rsid w:val="00C52012"/>
    <w:rsid w:val="00C60078"/>
    <w:rsid w:val="00C66890"/>
    <w:rsid w:val="00C821CA"/>
    <w:rsid w:val="00CA0140"/>
    <w:rsid w:val="00CA175F"/>
    <w:rsid w:val="00CA6F58"/>
    <w:rsid w:val="00CB3395"/>
    <w:rsid w:val="00CB5453"/>
    <w:rsid w:val="00CB7125"/>
    <w:rsid w:val="00CD1649"/>
    <w:rsid w:val="00CF32FC"/>
    <w:rsid w:val="00D133F0"/>
    <w:rsid w:val="00D26020"/>
    <w:rsid w:val="00D366D7"/>
    <w:rsid w:val="00D44405"/>
    <w:rsid w:val="00D56118"/>
    <w:rsid w:val="00D64097"/>
    <w:rsid w:val="00D70BFA"/>
    <w:rsid w:val="00D77A00"/>
    <w:rsid w:val="00D81DCB"/>
    <w:rsid w:val="00D919B1"/>
    <w:rsid w:val="00DB0548"/>
    <w:rsid w:val="00DC3B56"/>
    <w:rsid w:val="00DC47DB"/>
    <w:rsid w:val="00DC7F5F"/>
    <w:rsid w:val="00DE11F8"/>
    <w:rsid w:val="00DE4A4F"/>
    <w:rsid w:val="00DE5316"/>
    <w:rsid w:val="00DF5274"/>
    <w:rsid w:val="00DF782F"/>
    <w:rsid w:val="00E01002"/>
    <w:rsid w:val="00E03F40"/>
    <w:rsid w:val="00E163B5"/>
    <w:rsid w:val="00E24631"/>
    <w:rsid w:val="00E263B3"/>
    <w:rsid w:val="00E61D01"/>
    <w:rsid w:val="00E628F8"/>
    <w:rsid w:val="00E62D49"/>
    <w:rsid w:val="00E645FE"/>
    <w:rsid w:val="00E66203"/>
    <w:rsid w:val="00E74C54"/>
    <w:rsid w:val="00E82A66"/>
    <w:rsid w:val="00E94683"/>
    <w:rsid w:val="00E95BE7"/>
    <w:rsid w:val="00EB0682"/>
    <w:rsid w:val="00EB31C7"/>
    <w:rsid w:val="00EB598C"/>
    <w:rsid w:val="00EC2E36"/>
    <w:rsid w:val="00EC462A"/>
    <w:rsid w:val="00ED5F2A"/>
    <w:rsid w:val="00EE1E33"/>
    <w:rsid w:val="00EE3A13"/>
    <w:rsid w:val="00F13880"/>
    <w:rsid w:val="00F205DE"/>
    <w:rsid w:val="00F46CE5"/>
    <w:rsid w:val="00F52745"/>
    <w:rsid w:val="00F539CA"/>
    <w:rsid w:val="00F647C0"/>
    <w:rsid w:val="00F664F6"/>
    <w:rsid w:val="00FB1F28"/>
    <w:rsid w:val="00FB57C7"/>
    <w:rsid w:val="00FC08C1"/>
    <w:rsid w:val="00FC79E1"/>
    <w:rsid w:val="00FD1E1F"/>
    <w:rsid w:val="00FD1F62"/>
    <w:rsid w:val="00FD3939"/>
    <w:rsid w:val="00FE7186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1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E7CB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7CB6"/>
    <w:pPr>
      <w:keepNext/>
      <w:ind w:left="3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E7CB6"/>
    <w:pPr>
      <w:keepNext/>
      <w:spacing w:before="240" w:after="120"/>
      <w:ind w:left="737"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7CB6"/>
    <w:pPr>
      <w:keepNext/>
      <w:jc w:val="center"/>
      <w:outlineLvl w:val="3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7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7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7C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7CB6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E7CB6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4E7CB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E7CB6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7CB6"/>
    <w:rPr>
      <w:rFonts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4E7CB6"/>
    <w:pPr>
      <w:ind w:left="720"/>
      <w:jc w:val="both"/>
    </w:pPr>
    <w:rPr>
      <w:b/>
      <w:bCs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4E7CB6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E7CB6"/>
    <w:pPr>
      <w:ind w:left="720"/>
    </w:pPr>
    <w:rPr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7CB6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E7CB6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E7CB6"/>
    <w:rPr>
      <w:rFonts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4E7CB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CB6"/>
    <w:rPr>
      <w:rFonts w:ascii="Courier New" w:hAnsi="Courier New" w:cs="Courier New"/>
      <w:sz w:val="20"/>
      <w:szCs w:val="20"/>
    </w:rPr>
  </w:style>
  <w:style w:type="paragraph" w:customStyle="1" w:styleId="Oaaeeoa">
    <w:name w:val="Oaaeeoa"/>
    <w:uiPriority w:val="99"/>
    <w:rsid w:val="004E7CB6"/>
    <w:pPr>
      <w:autoSpaceDE w:val="0"/>
      <w:autoSpaceDN w:val="0"/>
    </w:pPr>
    <w:rPr>
      <w:noProof/>
      <w:sz w:val="24"/>
      <w:szCs w:val="24"/>
      <w:lang w:val="en-US"/>
    </w:rPr>
  </w:style>
  <w:style w:type="paragraph" w:customStyle="1" w:styleId="ab">
    <w:name w:val="_ЊЌ ђ_¤–’”Ћ"/>
    <w:basedOn w:val="a"/>
    <w:next w:val="a"/>
    <w:uiPriority w:val="99"/>
    <w:rsid w:val="004E7CB6"/>
    <w:pPr>
      <w:jc w:val="both"/>
    </w:pPr>
    <w:rPr>
      <w:rFonts w:ascii="Pragmatica" w:hAnsi="Pragmatica" w:cs="Pragmatica"/>
      <w:sz w:val="24"/>
      <w:szCs w:val="24"/>
    </w:rPr>
  </w:style>
  <w:style w:type="paragraph" w:styleId="31">
    <w:name w:val="Body Text Indent 3"/>
    <w:basedOn w:val="a"/>
    <w:link w:val="32"/>
    <w:uiPriority w:val="99"/>
    <w:rsid w:val="004E7CB6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7CB6"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sid w:val="004E7CB6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E7CB6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E7CB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E7CB6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4E7CB6"/>
    <w:rPr>
      <w:rFonts w:cs="Times New Roman"/>
    </w:rPr>
  </w:style>
  <w:style w:type="paragraph" w:styleId="af1">
    <w:name w:val="Body Text Indent"/>
    <w:basedOn w:val="a"/>
    <w:link w:val="af2"/>
    <w:uiPriority w:val="99"/>
    <w:rsid w:val="003575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4E7CB6"/>
    <w:rPr>
      <w:rFonts w:cs="Times New Roman"/>
      <w:sz w:val="20"/>
      <w:szCs w:val="20"/>
    </w:rPr>
  </w:style>
  <w:style w:type="paragraph" w:customStyle="1" w:styleId="ConsPlusNormal">
    <w:name w:val="ConsPlusNormal"/>
    <w:rsid w:val="00B94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4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940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94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94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к¤Ќ_¤’ЏЊ “Џ’Џ–Њ_–_¤"/>
    <w:basedOn w:val="a"/>
    <w:rsid w:val="005F7684"/>
    <w:pPr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04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759D"/>
    <w:rPr>
      <w:rFonts w:ascii="Courier New" w:hAnsi="Courier New" w:cs="Courier New"/>
    </w:rPr>
  </w:style>
  <w:style w:type="paragraph" w:customStyle="1" w:styleId="11">
    <w:name w:val="„Џ‘џ1"/>
    <w:basedOn w:val="a"/>
    <w:link w:val="12"/>
    <w:qFormat/>
    <w:rsid w:val="00676A94"/>
    <w:pPr>
      <w:autoSpaceDE/>
      <w:autoSpaceDN/>
    </w:pPr>
    <w:rPr>
      <w:sz w:val="24"/>
      <w:szCs w:val="24"/>
    </w:rPr>
  </w:style>
  <w:style w:type="character" w:customStyle="1" w:styleId="12">
    <w:name w:val="„Џ‘џ1 _’¤ђ"/>
    <w:link w:val="11"/>
    <w:locked/>
    <w:rsid w:val="00676A94"/>
    <w:rPr>
      <w:sz w:val="24"/>
    </w:rPr>
  </w:style>
  <w:style w:type="paragraph" w:styleId="af4">
    <w:name w:val="List Paragraph"/>
    <w:basedOn w:val="a"/>
    <w:uiPriority w:val="34"/>
    <w:qFormat/>
    <w:rsid w:val="003C18B4"/>
    <w:pPr>
      <w:ind w:left="720"/>
      <w:contextualSpacing/>
    </w:pPr>
  </w:style>
  <w:style w:type="paragraph" w:customStyle="1" w:styleId="13">
    <w:name w:val="л_ћЦ’ћЋ1"/>
    <w:basedOn w:val="11"/>
    <w:link w:val="af5"/>
    <w:qFormat/>
    <w:rsid w:val="00942C0F"/>
    <w:pPr>
      <w:ind w:left="360" w:hanging="360"/>
      <w:contextualSpacing/>
      <w:jc w:val="both"/>
    </w:pPr>
    <w:rPr>
      <w:lang w:eastAsia="en-US"/>
    </w:rPr>
  </w:style>
  <w:style w:type="character" w:customStyle="1" w:styleId="fontstyle198">
    <w:name w:val="fontstyle198"/>
    <w:rsid w:val="00942C0F"/>
  </w:style>
  <w:style w:type="character" w:customStyle="1" w:styleId="af5">
    <w:name w:val="л_ћЦ’ћЋ _’¤ђ"/>
    <w:link w:val="13"/>
    <w:locked/>
    <w:rsid w:val="00942C0F"/>
    <w:rPr>
      <w:rFonts w:eastAsia="Times New Roman"/>
      <w:sz w:val="24"/>
      <w:lang w:eastAsia="en-US"/>
    </w:rPr>
  </w:style>
  <w:style w:type="character" w:styleId="af6">
    <w:name w:val="Emphasis"/>
    <w:basedOn w:val="a0"/>
    <w:uiPriority w:val="20"/>
    <w:qFormat/>
    <w:rsid w:val="00942C0F"/>
    <w:rPr>
      <w:rFonts w:cs="Times New Roman"/>
      <w:i/>
    </w:rPr>
  </w:style>
  <w:style w:type="paragraph" w:customStyle="1" w:styleId="25">
    <w:name w:val="„Џ‘џ2"/>
    <w:basedOn w:val="a"/>
    <w:link w:val="26"/>
    <w:qFormat/>
    <w:rsid w:val="00D919B1"/>
    <w:pPr>
      <w:widowControl w:val="0"/>
      <w:adjustRightInd w:val="0"/>
      <w:jc w:val="both"/>
    </w:pPr>
    <w:rPr>
      <w:sz w:val="28"/>
      <w:szCs w:val="28"/>
    </w:rPr>
  </w:style>
  <w:style w:type="character" w:customStyle="1" w:styleId="26">
    <w:name w:val="„Џ‘џ2 _’¤ђ"/>
    <w:link w:val="25"/>
    <w:locked/>
    <w:rsid w:val="00D919B1"/>
    <w:rPr>
      <w:sz w:val="28"/>
    </w:rPr>
  </w:style>
  <w:style w:type="paragraph" w:styleId="af7">
    <w:name w:val="caption"/>
    <w:basedOn w:val="a"/>
    <w:next w:val="a"/>
    <w:uiPriority w:val="35"/>
    <w:qFormat/>
    <w:rsid w:val="005233E2"/>
    <w:pPr>
      <w:widowControl w:val="0"/>
      <w:ind w:left="5640" w:hanging="5640"/>
      <w:jc w:val="right"/>
    </w:pPr>
  </w:style>
  <w:style w:type="paragraph" w:customStyle="1" w:styleId="af8">
    <w:name w:val="Љ¤¤"/>
    <w:basedOn w:val="a"/>
    <w:rsid w:val="00324C5D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  <w:style w:type="paragraph" w:customStyle="1" w:styleId="af9">
    <w:name w:val="мЏ–џ“”"/>
    <w:basedOn w:val="a"/>
    <w:uiPriority w:val="99"/>
    <w:rsid w:val="007A09A3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a">
    <w:name w:val="оЦ_ЊѕЉЊ’ЏЊ"/>
    <w:basedOn w:val="a"/>
    <w:rsid w:val="004A1B9B"/>
    <w:pPr>
      <w:jc w:val="center"/>
    </w:pPr>
    <w:rPr>
      <w:b/>
      <w:bCs/>
      <w:sz w:val="24"/>
      <w:szCs w:val="24"/>
    </w:rPr>
  </w:style>
  <w:style w:type="character" w:styleId="afb">
    <w:name w:val="Hyperlink"/>
    <w:basedOn w:val="a0"/>
    <w:uiPriority w:val="99"/>
    <w:unhideWhenUsed/>
    <w:rsid w:val="00705A09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247249"/>
    <w:pPr>
      <w:autoSpaceDE/>
      <w:autoSpaceDN/>
      <w:ind w:firstLine="107"/>
    </w:pPr>
    <w:rPr>
      <w:rFonts w:ascii="Helvetica" w:hAnsi="Helvetica"/>
      <w:sz w:val="15"/>
      <w:szCs w:val="15"/>
    </w:rPr>
  </w:style>
  <w:style w:type="paragraph" w:customStyle="1" w:styleId="p2">
    <w:name w:val="p2"/>
    <w:basedOn w:val="a"/>
    <w:rsid w:val="00247249"/>
    <w:pPr>
      <w:autoSpaceDE/>
      <w:autoSpaceDN/>
      <w:ind w:firstLine="533"/>
    </w:pPr>
    <w:rPr>
      <w:rFonts w:ascii="Helvetica" w:hAnsi="Helvetica"/>
      <w:sz w:val="15"/>
      <w:szCs w:val="15"/>
    </w:rPr>
  </w:style>
  <w:style w:type="character" w:customStyle="1" w:styleId="s1">
    <w:name w:val="s1"/>
    <w:rsid w:val="00247249"/>
    <w:rPr>
      <w:rFonts w:ascii="Times New Roman" w:hAnsi="Times New Roman"/>
      <w:sz w:val="15"/>
    </w:rPr>
  </w:style>
  <w:style w:type="character" w:customStyle="1" w:styleId="apple-converted-space">
    <w:name w:val="apple-converted-space"/>
    <w:rsid w:val="00247249"/>
  </w:style>
  <w:style w:type="paragraph" w:styleId="afc">
    <w:name w:val="No Spacing"/>
    <w:uiPriority w:val="1"/>
    <w:qFormat/>
    <w:rsid w:val="001A61E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d">
    <w:name w:val="Normal (Web)"/>
    <w:basedOn w:val="a"/>
    <w:uiPriority w:val="99"/>
    <w:unhideWhenUsed/>
    <w:rsid w:val="005B68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E3BFD"/>
  </w:style>
  <w:style w:type="paragraph" w:customStyle="1" w:styleId="afe">
    <w:name w:val="дата"/>
    <w:basedOn w:val="a"/>
    <w:rsid w:val="00883189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B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4E7CB6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7CB6"/>
    <w:pPr>
      <w:keepNext/>
      <w:ind w:left="360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E7CB6"/>
    <w:pPr>
      <w:keepNext/>
      <w:spacing w:before="240" w:after="120"/>
      <w:ind w:left="737" w:firstLine="851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E7CB6"/>
    <w:pPr>
      <w:keepNext/>
      <w:jc w:val="center"/>
      <w:outlineLvl w:val="3"/>
    </w:pPr>
    <w:rPr>
      <w:b/>
      <w:bCs/>
      <w:i/>
      <w:i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E7C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E7C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E7C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E7CB6"/>
    <w:rPr>
      <w:rFonts w:ascii="Calibri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4E7CB6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locked/>
    <w:rsid w:val="004E7CB6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E7CB6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7CB6"/>
    <w:rPr>
      <w:rFonts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4E7CB6"/>
    <w:pPr>
      <w:ind w:left="720"/>
      <w:jc w:val="both"/>
    </w:pPr>
    <w:rPr>
      <w:b/>
      <w:bCs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4E7CB6"/>
    <w:rPr>
      <w:rFonts w:ascii="Cambria" w:hAnsi="Cambria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E7CB6"/>
    <w:pPr>
      <w:ind w:left="720"/>
    </w:pPr>
    <w:rPr>
      <w:b/>
      <w:bCs/>
      <w:i/>
      <w:iCs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E7CB6"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4E7CB6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4E7CB6"/>
    <w:rPr>
      <w:rFonts w:cs="Times New Roman"/>
      <w:sz w:val="20"/>
      <w:szCs w:val="20"/>
    </w:rPr>
  </w:style>
  <w:style w:type="paragraph" w:styleId="a9">
    <w:name w:val="Plain Text"/>
    <w:basedOn w:val="a"/>
    <w:link w:val="aa"/>
    <w:uiPriority w:val="99"/>
    <w:rsid w:val="004E7CB6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locked/>
    <w:rsid w:val="004E7CB6"/>
    <w:rPr>
      <w:rFonts w:ascii="Courier New" w:hAnsi="Courier New" w:cs="Courier New"/>
      <w:sz w:val="20"/>
      <w:szCs w:val="20"/>
    </w:rPr>
  </w:style>
  <w:style w:type="paragraph" w:customStyle="1" w:styleId="Oaaeeoa">
    <w:name w:val="Oaaeeoa"/>
    <w:uiPriority w:val="99"/>
    <w:rsid w:val="004E7CB6"/>
    <w:pPr>
      <w:autoSpaceDE w:val="0"/>
      <w:autoSpaceDN w:val="0"/>
    </w:pPr>
    <w:rPr>
      <w:noProof/>
      <w:sz w:val="24"/>
      <w:szCs w:val="24"/>
      <w:lang w:val="en-US"/>
    </w:rPr>
  </w:style>
  <w:style w:type="paragraph" w:customStyle="1" w:styleId="ab">
    <w:name w:val="_ЊЌ ђ_¤–’”Ћ"/>
    <w:basedOn w:val="a"/>
    <w:next w:val="a"/>
    <w:uiPriority w:val="99"/>
    <w:rsid w:val="004E7CB6"/>
    <w:pPr>
      <w:jc w:val="both"/>
    </w:pPr>
    <w:rPr>
      <w:rFonts w:ascii="Pragmatica" w:hAnsi="Pragmatica" w:cs="Pragmatica"/>
      <w:sz w:val="24"/>
      <w:szCs w:val="24"/>
    </w:rPr>
  </w:style>
  <w:style w:type="paragraph" w:styleId="31">
    <w:name w:val="Body Text Indent 3"/>
    <w:basedOn w:val="a"/>
    <w:link w:val="32"/>
    <w:uiPriority w:val="99"/>
    <w:rsid w:val="004E7CB6"/>
    <w:pPr>
      <w:widowControl w:val="0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E7CB6"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sid w:val="004E7CB6"/>
    <w:pPr>
      <w:jc w:val="center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E7CB6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4E7CB6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4E7CB6"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sid w:val="004E7CB6"/>
    <w:rPr>
      <w:rFonts w:cs="Times New Roman"/>
    </w:rPr>
  </w:style>
  <w:style w:type="paragraph" w:styleId="af1">
    <w:name w:val="Body Text Indent"/>
    <w:basedOn w:val="a"/>
    <w:link w:val="af2"/>
    <w:uiPriority w:val="99"/>
    <w:rsid w:val="0035755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4E7CB6"/>
    <w:rPr>
      <w:rFonts w:cs="Times New Roman"/>
      <w:sz w:val="20"/>
      <w:szCs w:val="20"/>
    </w:rPr>
  </w:style>
  <w:style w:type="paragraph" w:customStyle="1" w:styleId="ConsPlusNormal">
    <w:name w:val="ConsPlusNormal"/>
    <w:rsid w:val="00B94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94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9404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B940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940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к¤Ќ_¤’ЏЊ “Џ’Џ–Њ_–_¤"/>
    <w:basedOn w:val="a"/>
    <w:rsid w:val="005F7684"/>
    <w:pPr>
      <w:jc w:val="center"/>
    </w:pPr>
  </w:style>
  <w:style w:type="paragraph" w:styleId="HTML">
    <w:name w:val="HTML Preformatted"/>
    <w:basedOn w:val="a"/>
    <w:link w:val="HTML0"/>
    <w:uiPriority w:val="99"/>
    <w:semiHidden/>
    <w:unhideWhenUsed/>
    <w:rsid w:val="00047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4759D"/>
    <w:rPr>
      <w:rFonts w:ascii="Courier New" w:hAnsi="Courier New" w:cs="Courier New"/>
    </w:rPr>
  </w:style>
  <w:style w:type="paragraph" w:customStyle="1" w:styleId="11">
    <w:name w:val="„Џ‘џ1"/>
    <w:basedOn w:val="a"/>
    <w:link w:val="12"/>
    <w:qFormat/>
    <w:rsid w:val="00676A94"/>
    <w:pPr>
      <w:autoSpaceDE/>
      <w:autoSpaceDN/>
    </w:pPr>
    <w:rPr>
      <w:sz w:val="24"/>
      <w:szCs w:val="24"/>
    </w:rPr>
  </w:style>
  <w:style w:type="character" w:customStyle="1" w:styleId="12">
    <w:name w:val="„Џ‘џ1 _’¤ђ"/>
    <w:link w:val="11"/>
    <w:locked/>
    <w:rsid w:val="00676A94"/>
    <w:rPr>
      <w:sz w:val="24"/>
    </w:rPr>
  </w:style>
  <w:style w:type="paragraph" w:styleId="af4">
    <w:name w:val="List Paragraph"/>
    <w:basedOn w:val="a"/>
    <w:uiPriority w:val="34"/>
    <w:qFormat/>
    <w:rsid w:val="003C18B4"/>
    <w:pPr>
      <w:ind w:left="720"/>
      <w:contextualSpacing/>
    </w:pPr>
  </w:style>
  <w:style w:type="paragraph" w:customStyle="1" w:styleId="13">
    <w:name w:val="л_ћЦ’ћЋ1"/>
    <w:basedOn w:val="11"/>
    <w:link w:val="af5"/>
    <w:qFormat/>
    <w:rsid w:val="00942C0F"/>
    <w:pPr>
      <w:ind w:left="360" w:hanging="360"/>
      <w:contextualSpacing/>
      <w:jc w:val="both"/>
    </w:pPr>
    <w:rPr>
      <w:lang w:eastAsia="en-US"/>
    </w:rPr>
  </w:style>
  <w:style w:type="character" w:customStyle="1" w:styleId="fontstyle198">
    <w:name w:val="fontstyle198"/>
    <w:rsid w:val="00942C0F"/>
  </w:style>
  <w:style w:type="character" w:customStyle="1" w:styleId="af5">
    <w:name w:val="л_ћЦ’ћЋ _’¤ђ"/>
    <w:link w:val="13"/>
    <w:locked/>
    <w:rsid w:val="00942C0F"/>
    <w:rPr>
      <w:rFonts w:eastAsia="Times New Roman"/>
      <w:sz w:val="24"/>
      <w:lang w:eastAsia="en-US"/>
    </w:rPr>
  </w:style>
  <w:style w:type="character" w:styleId="af6">
    <w:name w:val="Emphasis"/>
    <w:basedOn w:val="a0"/>
    <w:uiPriority w:val="20"/>
    <w:qFormat/>
    <w:rsid w:val="00942C0F"/>
    <w:rPr>
      <w:rFonts w:cs="Times New Roman"/>
      <w:i/>
    </w:rPr>
  </w:style>
  <w:style w:type="paragraph" w:customStyle="1" w:styleId="25">
    <w:name w:val="„Џ‘џ2"/>
    <w:basedOn w:val="a"/>
    <w:link w:val="26"/>
    <w:qFormat/>
    <w:rsid w:val="00D919B1"/>
    <w:pPr>
      <w:widowControl w:val="0"/>
      <w:adjustRightInd w:val="0"/>
      <w:jc w:val="both"/>
    </w:pPr>
    <w:rPr>
      <w:sz w:val="28"/>
      <w:szCs w:val="28"/>
    </w:rPr>
  </w:style>
  <w:style w:type="character" w:customStyle="1" w:styleId="26">
    <w:name w:val="„Џ‘џ2 _’¤ђ"/>
    <w:link w:val="25"/>
    <w:locked/>
    <w:rsid w:val="00D919B1"/>
    <w:rPr>
      <w:sz w:val="28"/>
    </w:rPr>
  </w:style>
  <w:style w:type="paragraph" w:styleId="af7">
    <w:name w:val="caption"/>
    <w:basedOn w:val="a"/>
    <w:next w:val="a"/>
    <w:uiPriority w:val="35"/>
    <w:qFormat/>
    <w:rsid w:val="005233E2"/>
    <w:pPr>
      <w:widowControl w:val="0"/>
      <w:ind w:left="5640" w:hanging="5640"/>
      <w:jc w:val="right"/>
    </w:pPr>
  </w:style>
  <w:style w:type="paragraph" w:customStyle="1" w:styleId="af8">
    <w:name w:val="Љ¤¤"/>
    <w:basedOn w:val="a"/>
    <w:rsid w:val="00324C5D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  <w:style w:type="paragraph" w:customStyle="1" w:styleId="af9">
    <w:name w:val="мЏ–џ“”"/>
    <w:basedOn w:val="a"/>
    <w:uiPriority w:val="99"/>
    <w:rsid w:val="007A09A3"/>
    <w:pPr>
      <w:spacing w:line="320" w:lineRule="exact"/>
      <w:ind w:firstLine="720"/>
      <w:jc w:val="both"/>
    </w:pPr>
    <w:rPr>
      <w:sz w:val="28"/>
      <w:szCs w:val="28"/>
    </w:rPr>
  </w:style>
  <w:style w:type="paragraph" w:customStyle="1" w:styleId="afa">
    <w:name w:val="оЦ_ЊѕЉЊ’ЏЊ"/>
    <w:basedOn w:val="a"/>
    <w:rsid w:val="004A1B9B"/>
    <w:pPr>
      <w:jc w:val="center"/>
    </w:pPr>
    <w:rPr>
      <w:b/>
      <w:bCs/>
      <w:sz w:val="24"/>
      <w:szCs w:val="24"/>
    </w:rPr>
  </w:style>
  <w:style w:type="character" w:styleId="afb">
    <w:name w:val="Hyperlink"/>
    <w:basedOn w:val="a0"/>
    <w:uiPriority w:val="99"/>
    <w:unhideWhenUsed/>
    <w:rsid w:val="00705A09"/>
    <w:rPr>
      <w:rFonts w:cs="Times New Roman"/>
      <w:color w:val="0000FF"/>
      <w:u w:val="single"/>
    </w:rPr>
  </w:style>
  <w:style w:type="paragraph" w:customStyle="1" w:styleId="p1">
    <w:name w:val="p1"/>
    <w:basedOn w:val="a"/>
    <w:rsid w:val="00247249"/>
    <w:pPr>
      <w:autoSpaceDE/>
      <w:autoSpaceDN/>
      <w:ind w:firstLine="107"/>
    </w:pPr>
    <w:rPr>
      <w:rFonts w:ascii="Helvetica" w:hAnsi="Helvetica"/>
      <w:sz w:val="15"/>
      <w:szCs w:val="15"/>
    </w:rPr>
  </w:style>
  <w:style w:type="paragraph" w:customStyle="1" w:styleId="p2">
    <w:name w:val="p2"/>
    <w:basedOn w:val="a"/>
    <w:rsid w:val="00247249"/>
    <w:pPr>
      <w:autoSpaceDE/>
      <w:autoSpaceDN/>
      <w:ind w:firstLine="533"/>
    </w:pPr>
    <w:rPr>
      <w:rFonts w:ascii="Helvetica" w:hAnsi="Helvetica"/>
      <w:sz w:val="15"/>
      <w:szCs w:val="15"/>
    </w:rPr>
  </w:style>
  <w:style w:type="character" w:customStyle="1" w:styleId="s1">
    <w:name w:val="s1"/>
    <w:rsid w:val="00247249"/>
    <w:rPr>
      <w:rFonts w:ascii="Times New Roman" w:hAnsi="Times New Roman"/>
      <w:sz w:val="15"/>
    </w:rPr>
  </w:style>
  <w:style w:type="character" w:customStyle="1" w:styleId="apple-converted-space">
    <w:name w:val="apple-converted-space"/>
    <w:rsid w:val="00247249"/>
  </w:style>
  <w:style w:type="paragraph" w:styleId="afc">
    <w:name w:val="No Spacing"/>
    <w:uiPriority w:val="1"/>
    <w:qFormat/>
    <w:rsid w:val="001A61EF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d">
    <w:name w:val="Normal (Web)"/>
    <w:basedOn w:val="a"/>
    <w:uiPriority w:val="99"/>
    <w:unhideWhenUsed/>
    <w:rsid w:val="005B68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8E3BFD"/>
  </w:style>
  <w:style w:type="paragraph" w:customStyle="1" w:styleId="afe">
    <w:name w:val="дата"/>
    <w:basedOn w:val="a"/>
    <w:rsid w:val="00883189"/>
    <w:pPr>
      <w:tabs>
        <w:tab w:val="left" w:pos="1134"/>
        <w:tab w:val="left" w:pos="3402"/>
        <w:tab w:val="left" w:pos="5103"/>
      </w:tabs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hair-Finance\&#1055;&#1056;&#1054;&#1043;&#1056;&#1040;&#1052;&#1052;&#1040;%20&#1042;&#1089;&#1090;&#1091;&#1087;&#1080;&#1090;_&#1052;&#1072;&#1075;&#1080;&#1089;&#1090;&#1088;&#1072;&#1090;&#1091;&#1088;&#1072;200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Вступит_Магистратура2008</Template>
  <TotalTime>2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Инвестиции</vt:lpstr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Инвестиции</dc:title>
  <dc:creator>Mishina</dc:creator>
  <cp:lastModifiedBy>Мамонтова Марина Александровна</cp:lastModifiedBy>
  <cp:revision>3</cp:revision>
  <cp:lastPrinted>2007-11-17T12:08:00Z</cp:lastPrinted>
  <dcterms:created xsi:type="dcterms:W3CDTF">2020-10-20T17:19:00Z</dcterms:created>
  <dcterms:modified xsi:type="dcterms:W3CDTF">2020-10-20T17:59:00Z</dcterms:modified>
</cp:coreProperties>
</file>