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87" w:rsidRDefault="00930C87" w:rsidP="00930C87">
      <w:pPr>
        <w:jc w:val="both"/>
        <w:rPr>
          <w:i/>
        </w:rPr>
      </w:pPr>
      <w:r w:rsidRPr="00DB0DD4">
        <w:rPr>
          <w:sz w:val="28"/>
          <w:szCs w:val="28"/>
        </w:rPr>
        <w:tab/>
      </w:r>
    </w:p>
    <w:p w:rsidR="00A03BE0" w:rsidRDefault="00A03BE0" w:rsidP="00A03BE0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A03BE0" w:rsidRPr="00172E3B" w:rsidRDefault="00A03BE0" w:rsidP="00A03BE0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A03BE0" w:rsidRPr="00172E3B" w:rsidRDefault="00A03BE0" w:rsidP="00A03BE0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A03BE0" w:rsidRPr="00172E3B" w:rsidRDefault="00A03BE0" w:rsidP="00A03BE0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A03BE0" w:rsidRDefault="00A03BE0" w:rsidP="00A03BE0">
      <w:pPr>
        <w:jc w:val="center"/>
        <w:rPr>
          <w:b/>
        </w:rPr>
      </w:pPr>
    </w:p>
    <w:p w:rsidR="00A03BE0" w:rsidRDefault="00A03BE0" w:rsidP="00A03BE0">
      <w:pPr>
        <w:jc w:val="center"/>
        <w:rPr>
          <w:sz w:val="28"/>
          <w:szCs w:val="28"/>
        </w:rPr>
      </w:pPr>
      <w:r w:rsidRPr="004673C3">
        <w:rPr>
          <w:sz w:val="28"/>
          <w:szCs w:val="28"/>
        </w:rPr>
        <w:t>Ф</w:t>
      </w:r>
      <w:r>
        <w:rPr>
          <w:sz w:val="28"/>
          <w:szCs w:val="28"/>
        </w:rPr>
        <w:t>изический факультет</w:t>
      </w:r>
    </w:p>
    <w:p w:rsidR="00A03BE0" w:rsidRDefault="00A03BE0" w:rsidP="00A03BE0">
      <w:pPr>
        <w:jc w:val="center"/>
        <w:rPr>
          <w:sz w:val="28"/>
          <w:szCs w:val="28"/>
        </w:rPr>
      </w:pPr>
    </w:p>
    <w:p w:rsidR="00A03BE0" w:rsidRPr="004673C3" w:rsidRDefault="00A03BE0" w:rsidP="00A03BE0">
      <w:pPr>
        <w:jc w:val="center"/>
        <w:rPr>
          <w:sz w:val="28"/>
          <w:szCs w:val="28"/>
        </w:rPr>
      </w:pPr>
    </w:p>
    <w:p w:rsidR="00A03BE0" w:rsidRPr="005D0750" w:rsidRDefault="00A03BE0" w:rsidP="00A03BE0">
      <w:pPr>
        <w:jc w:val="center"/>
        <w:rPr>
          <w:b/>
        </w:rPr>
      </w:pPr>
    </w:p>
    <w:p w:rsidR="00A03BE0" w:rsidRPr="005D0750" w:rsidRDefault="00A03BE0" w:rsidP="00A03BE0">
      <w:pPr>
        <w:jc w:val="center"/>
        <w:rPr>
          <w:b/>
        </w:rPr>
      </w:pPr>
      <w:r w:rsidRPr="005D0750">
        <w:rPr>
          <w:b/>
        </w:rPr>
        <w:t xml:space="preserve">  </w:t>
      </w:r>
    </w:p>
    <w:p w:rsidR="00A03BE0" w:rsidRPr="00A03BE0" w:rsidRDefault="00A03BE0" w:rsidP="00A03BE0">
      <w:pPr>
        <w:spacing w:line="360" w:lineRule="auto"/>
        <w:ind w:left="5245" w:hanging="142"/>
        <w:rPr>
          <w:szCs w:val="28"/>
        </w:rPr>
      </w:pPr>
      <w:r w:rsidRPr="00A03BE0">
        <w:rPr>
          <w:szCs w:val="28"/>
        </w:rPr>
        <w:t>«Утверждаю»</w:t>
      </w:r>
    </w:p>
    <w:p w:rsidR="00A03BE0" w:rsidRPr="00A03BE0" w:rsidRDefault="00A03BE0" w:rsidP="00A03BE0">
      <w:pPr>
        <w:spacing w:line="360" w:lineRule="auto"/>
        <w:ind w:left="5245" w:hanging="142"/>
        <w:rPr>
          <w:szCs w:val="28"/>
        </w:rPr>
      </w:pPr>
      <w:r w:rsidRPr="00A03BE0">
        <w:rPr>
          <w:szCs w:val="28"/>
        </w:rPr>
        <w:t>Проректор по учебной работе,</w:t>
      </w:r>
    </w:p>
    <w:p w:rsidR="00A03BE0" w:rsidRPr="00A03BE0" w:rsidRDefault="00A03BE0" w:rsidP="00A03BE0">
      <w:pPr>
        <w:spacing w:line="360" w:lineRule="auto"/>
        <w:ind w:left="5245" w:hanging="142"/>
        <w:rPr>
          <w:szCs w:val="28"/>
        </w:rPr>
      </w:pPr>
      <w:r w:rsidRPr="00A03BE0">
        <w:rPr>
          <w:szCs w:val="28"/>
        </w:rPr>
        <w:t>_______________ Т. Б. Смирнова</w:t>
      </w:r>
    </w:p>
    <w:p w:rsidR="00A03BE0" w:rsidRPr="00A03BE0" w:rsidRDefault="00A03BE0" w:rsidP="00A03BE0">
      <w:pPr>
        <w:spacing w:line="360" w:lineRule="auto"/>
        <w:ind w:left="5245" w:hanging="142"/>
        <w:rPr>
          <w:szCs w:val="28"/>
        </w:rPr>
      </w:pPr>
      <w:r w:rsidRPr="00A03BE0">
        <w:rPr>
          <w:szCs w:val="28"/>
        </w:rPr>
        <w:t>«_____» ______________ 2017 г.</w:t>
      </w:r>
    </w:p>
    <w:p w:rsidR="00930C87" w:rsidRPr="00074540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ind w:left="5670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A94C16" w:rsidRDefault="00A94C16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A94C16" w:rsidRPr="00074540" w:rsidRDefault="00A94C16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CC6ACA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вступительного испытания</w:t>
      </w:r>
      <w:r w:rsidR="00CC6ACA">
        <w:rPr>
          <w:sz w:val="28"/>
          <w:szCs w:val="28"/>
        </w:rPr>
        <w:t xml:space="preserve"> по Радиофизике </w:t>
      </w:r>
    </w:p>
    <w:p w:rsidR="00605C58" w:rsidRDefault="00605C58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sz w:val="28"/>
          <w:szCs w:val="28"/>
        </w:rPr>
      </w:pPr>
      <w:r>
        <w:rPr>
          <w:sz w:val="28"/>
          <w:szCs w:val="28"/>
        </w:rPr>
        <w:t>Профиль: Информационные процессы и системы</w:t>
      </w:r>
    </w:p>
    <w:p w:rsidR="00930C87" w:rsidRPr="00CC6ACA" w:rsidRDefault="00CC6ACA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sz w:val="28"/>
          <w:szCs w:val="28"/>
        </w:rPr>
      </w:pPr>
      <w:r w:rsidRPr="00CC6ACA">
        <w:rPr>
          <w:b w:val="0"/>
          <w:sz w:val="28"/>
          <w:szCs w:val="28"/>
        </w:rPr>
        <w:t>для поступления в магистратуру</w:t>
      </w: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CC6ACA" w:rsidRDefault="00CC6ACA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CC6ACA" w:rsidRDefault="00CC6ACA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CC6ACA" w:rsidRDefault="00CC6ACA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CC6ACA" w:rsidRPr="00074540" w:rsidRDefault="00CC6ACA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CC6ACA" w:rsidRDefault="00CC6ACA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CC6ACA" w:rsidRDefault="00CC6ACA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  <w:r w:rsidRPr="00074540">
        <w:rPr>
          <w:b w:val="0"/>
          <w:bCs w:val="0"/>
        </w:rPr>
        <w:t>Омск – 20</w:t>
      </w:r>
      <w:r w:rsidR="00EA16CA">
        <w:rPr>
          <w:b w:val="0"/>
          <w:bCs w:val="0"/>
        </w:rPr>
        <w:t>1</w:t>
      </w:r>
      <w:r w:rsidR="00A03BE0">
        <w:rPr>
          <w:b w:val="0"/>
          <w:bCs w:val="0"/>
        </w:rPr>
        <w:t>7</w:t>
      </w:r>
    </w:p>
    <w:p w:rsidR="00930C87" w:rsidRDefault="00930C87" w:rsidP="00A03BE0">
      <w:pPr>
        <w:pStyle w:val="a3"/>
        <w:pageBreakBefore/>
        <w:tabs>
          <w:tab w:val="clear" w:pos="1134"/>
          <w:tab w:val="clear" w:pos="3402"/>
          <w:tab w:val="clear" w:pos="5103"/>
        </w:tabs>
        <w:spacing w:before="360"/>
        <w:jc w:val="both"/>
        <w:rPr>
          <w:b w:val="0"/>
        </w:rPr>
      </w:pPr>
      <w:r w:rsidRPr="00930C87">
        <w:rPr>
          <w:b w:val="0"/>
        </w:rPr>
        <w:lastRenderedPageBreak/>
        <w:t>Программа вступительного испытания ра</w:t>
      </w:r>
      <w:r>
        <w:rPr>
          <w:b w:val="0"/>
        </w:rPr>
        <w:t>зра</w:t>
      </w:r>
      <w:r w:rsidRPr="00930C87">
        <w:rPr>
          <w:b w:val="0"/>
        </w:rPr>
        <w:t xml:space="preserve">ботана </w:t>
      </w:r>
      <w:r w:rsidR="00F1313B">
        <w:rPr>
          <w:b w:val="0"/>
        </w:rPr>
        <w:t>зав. кафедрой МРС</w:t>
      </w:r>
      <w:r w:rsidRPr="00930C87">
        <w:rPr>
          <w:b w:val="0"/>
        </w:rPr>
        <w:t xml:space="preserve">, </w:t>
      </w:r>
      <w:r w:rsidR="00F1313B">
        <w:rPr>
          <w:b w:val="0"/>
        </w:rPr>
        <w:t>к.ф.-м.н.</w:t>
      </w:r>
      <w:r w:rsidRPr="00930C87">
        <w:rPr>
          <w:b w:val="0"/>
        </w:rPr>
        <w:t xml:space="preserve">  </w:t>
      </w:r>
      <w:r w:rsidR="00F1313B">
        <w:rPr>
          <w:b w:val="0"/>
        </w:rPr>
        <w:t>С.В. </w:t>
      </w:r>
      <w:proofErr w:type="spellStart"/>
      <w:r w:rsidR="00F1313B">
        <w:rPr>
          <w:b w:val="0"/>
        </w:rPr>
        <w:t>Кривальцевичем</w:t>
      </w:r>
      <w:proofErr w:type="spellEnd"/>
    </w:p>
    <w:p w:rsidR="00930C87" w:rsidRDefault="00F1313B" w:rsidP="00930C87">
      <w:pPr>
        <w:pStyle w:val="a3"/>
        <w:tabs>
          <w:tab w:val="clear" w:pos="1134"/>
          <w:tab w:val="clear" w:pos="3402"/>
          <w:tab w:val="clear" w:pos="5103"/>
        </w:tabs>
        <w:spacing w:before="360"/>
        <w:jc w:val="both"/>
        <w:rPr>
          <w:b w:val="0"/>
        </w:rPr>
      </w:pPr>
      <w:r>
        <w:rPr>
          <w:b w:val="0"/>
        </w:rPr>
        <w:t>Зав. кафедрой, к.ф.-м.н.</w:t>
      </w:r>
      <w:r w:rsidR="00930C87">
        <w:rPr>
          <w:b w:val="0"/>
        </w:rPr>
        <w:t xml:space="preserve"> ________________________________________</w:t>
      </w:r>
      <w:r>
        <w:rPr>
          <w:b w:val="0"/>
        </w:rPr>
        <w:t xml:space="preserve"> С.В. Кривальцевич</w:t>
      </w:r>
    </w:p>
    <w:p w:rsidR="00930C87" w:rsidRP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360"/>
        <w:jc w:val="both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120"/>
        <w:rPr>
          <w:b w:val="0"/>
          <w:bCs w:val="0"/>
        </w:rPr>
      </w:pPr>
      <w:r w:rsidRPr="00074540">
        <w:rPr>
          <w:b w:val="0"/>
          <w:bCs w:val="0"/>
        </w:rPr>
        <w:t xml:space="preserve">Программа рассмотрена </w:t>
      </w:r>
      <w:r>
        <w:rPr>
          <w:b w:val="0"/>
          <w:bCs w:val="0"/>
        </w:rPr>
        <w:t>на</w:t>
      </w:r>
      <w:r w:rsidRPr="00074540">
        <w:rPr>
          <w:b w:val="0"/>
          <w:bCs w:val="0"/>
        </w:rPr>
        <w:t xml:space="preserve"> заседании кафедры </w:t>
      </w:r>
      <w:r>
        <w:rPr>
          <w:b w:val="0"/>
          <w:bCs w:val="0"/>
        </w:rPr>
        <w:t xml:space="preserve">экспериментальной физики и радиофизики </w:t>
      </w:r>
      <w:r w:rsidRPr="0007454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074540">
        <w:rPr>
          <w:b w:val="0"/>
          <w:bCs w:val="0"/>
        </w:rPr>
        <w:t>(протокол №</w:t>
      </w:r>
      <w:r w:rsidR="00B9268D">
        <w:rPr>
          <w:b w:val="0"/>
          <w:bCs w:val="0"/>
        </w:rPr>
        <w:t>1</w:t>
      </w:r>
      <w:r w:rsidR="00605C58">
        <w:rPr>
          <w:b w:val="0"/>
          <w:bCs w:val="0"/>
        </w:rPr>
        <w:t xml:space="preserve"> </w:t>
      </w:r>
      <w:r w:rsidRPr="00074540">
        <w:rPr>
          <w:b w:val="0"/>
          <w:bCs w:val="0"/>
        </w:rPr>
        <w:t xml:space="preserve">  от «</w:t>
      </w:r>
      <w:r w:rsidR="00B9268D">
        <w:rPr>
          <w:b w:val="0"/>
          <w:bCs w:val="0"/>
        </w:rPr>
        <w:t>19</w:t>
      </w:r>
      <w:r w:rsidRPr="00074540">
        <w:rPr>
          <w:b w:val="0"/>
          <w:bCs w:val="0"/>
        </w:rPr>
        <w:t xml:space="preserve">» </w:t>
      </w:r>
      <w:r w:rsidR="00F1313B">
        <w:rPr>
          <w:b w:val="0"/>
          <w:bCs w:val="0"/>
        </w:rPr>
        <w:t>сентября</w:t>
      </w:r>
      <w:r w:rsidRPr="00074540">
        <w:rPr>
          <w:b w:val="0"/>
          <w:bCs w:val="0"/>
        </w:rPr>
        <w:t xml:space="preserve"> 20</w:t>
      </w:r>
      <w:r>
        <w:rPr>
          <w:b w:val="0"/>
          <w:bCs w:val="0"/>
        </w:rPr>
        <w:t>1</w:t>
      </w:r>
      <w:r w:rsidR="00B9268D">
        <w:rPr>
          <w:b w:val="0"/>
          <w:bCs w:val="0"/>
        </w:rPr>
        <w:t>7</w:t>
      </w:r>
      <w:r w:rsidRPr="00074540">
        <w:rPr>
          <w:b w:val="0"/>
          <w:bCs w:val="0"/>
        </w:rPr>
        <w:t xml:space="preserve"> г.) </w:t>
      </w:r>
    </w:p>
    <w:p w:rsidR="00F1313B" w:rsidRDefault="00F1313B" w:rsidP="00F1313B">
      <w:pPr>
        <w:pStyle w:val="a3"/>
        <w:tabs>
          <w:tab w:val="clear" w:pos="1134"/>
          <w:tab w:val="clear" w:pos="3402"/>
          <w:tab w:val="clear" w:pos="5103"/>
        </w:tabs>
        <w:spacing w:before="120"/>
        <w:rPr>
          <w:b w:val="0"/>
          <w:bCs w:val="0"/>
        </w:rPr>
      </w:pPr>
      <w:r w:rsidRPr="00074540">
        <w:rPr>
          <w:b w:val="0"/>
          <w:bCs w:val="0"/>
        </w:rPr>
        <w:t xml:space="preserve">Программа рассмотрена </w:t>
      </w:r>
      <w:r>
        <w:rPr>
          <w:b w:val="0"/>
          <w:bCs w:val="0"/>
        </w:rPr>
        <w:t>на</w:t>
      </w:r>
      <w:r w:rsidRPr="00074540">
        <w:rPr>
          <w:b w:val="0"/>
          <w:bCs w:val="0"/>
        </w:rPr>
        <w:t xml:space="preserve"> заседании кафедры </w:t>
      </w:r>
      <w:r w:rsidR="006D4367">
        <w:rPr>
          <w:b w:val="0"/>
          <w:bCs w:val="0"/>
        </w:rPr>
        <w:t>моделирования радиоэлектронных систем  на базе АО «ОНИИП»</w:t>
      </w:r>
      <w:r w:rsidRPr="0007454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074540">
        <w:rPr>
          <w:b w:val="0"/>
          <w:bCs w:val="0"/>
        </w:rPr>
        <w:t>(протокол №</w:t>
      </w:r>
      <w:r w:rsidR="00EA22B5">
        <w:rPr>
          <w:b w:val="0"/>
          <w:bCs w:val="0"/>
        </w:rPr>
        <w:t xml:space="preserve"> 1</w:t>
      </w:r>
      <w:r w:rsidRPr="00074540">
        <w:rPr>
          <w:b w:val="0"/>
          <w:bCs w:val="0"/>
        </w:rPr>
        <w:t xml:space="preserve">  от «</w:t>
      </w:r>
      <w:r w:rsidR="00EA22B5">
        <w:rPr>
          <w:b w:val="0"/>
          <w:bCs w:val="0"/>
        </w:rPr>
        <w:t>8</w:t>
      </w:r>
      <w:r w:rsidRPr="00074540">
        <w:rPr>
          <w:b w:val="0"/>
          <w:bCs w:val="0"/>
        </w:rPr>
        <w:t xml:space="preserve">» </w:t>
      </w:r>
      <w:r>
        <w:rPr>
          <w:b w:val="0"/>
          <w:bCs w:val="0"/>
        </w:rPr>
        <w:t>сентября</w:t>
      </w:r>
      <w:r w:rsidRPr="00074540">
        <w:rPr>
          <w:b w:val="0"/>
          <w:bCs w:val="0"/>
        </w:rPr>
        <w:t xml:space="preserve"> 20</w:t>
      </w:r>
      <w:r w:rsidR="00EA22B5">
        <w:rPr>
          <w:b w:val="0"/>
          <w:bCs w:val="0"/>
        </w:rPr>
        <w:t>17</w:t>
      </w:r>
      <w:r w:rsidRPr="00074540">
        <w:rPr>
          <w:b w:val="0"/>
          <w:bCs w:val="0"/>
        </w:rPr>
        <w:t xml:space="preserve"> г.) </w:t>
      </w: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120"/>
        <w:rPr>
          <w:b w:val="0"/>
          <w:bCs w:val="0"/>
        </w:rPr>
      </w:pPr>
    </w:p>
    <w:p w:rsidR="00930C87" w:rsidRPr="00074540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120"/>
        <w:rPr>
          <w:b w:val="0"/>
          <w:bCs w:val="0"/>
        </w:rPr>
      </w:pPr>
      <w:r>
        <w:rPr>
          <w:b w:val="0"/>
          <w:bCs w:val="0"/>
        </w:rPr>
        <w:t>Заведующий кафедрой ЭФР  __________________________ _________   В.И. Струнин</w:t>
      </w: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F1313B" w:rsidRPr="00074540" w:rsidRDefault="00F1313B" w:rsidP="00F1313B">
      <w:pPr>
        <w:pStyle w:val="a3"/>
        <w:tabs>
          <w:tab w:val="clear" w:pos="1134"/>
          <w:tab w:val="clear" w:pos="3402"/>
          <w:tab w:val="clear" w:pos="5103"/>
        </w:tabs>
        <w:spacing w:before="120"/>
        <w:rPr>
          <w:b w:val="0"/>
          <w:bCs w:val="0"/>
        </w:rPr>
      </w:pPr>
      <w:r>
        <w:rPr>
          <w:b w:val="0"/>
          <w:bCs w:val="0"/>
        </w:rPr>
        <w:t>Заведующий кафедрой МРС  __________________________ _________ С.В. Кривальцевич</w:t>
      </w:r>
    </w:p>
    <w:p w:rsidR="00F1313B" w:rsidRPr="00074540" w:rsidRDefault="00F1313B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930C87" w:rsidRPr="00074540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</w:rPr>
      </w:pPr>
      <w:r w:rsidRPr="00074540">
        <w:rPr>
          <w:b w:val="0"/>
          <w:bCs w:val="0"/>
        </w:rPr>
        <w:t xml:space="preserve">Программа разработана в соответствии с </w:t>
      </w:r>
      <w:r>
        <w:rPr>
          <w:b w:val="0"/>
          <w:bCs w:val="0"/>
        </w:rPr>
        <w:t>ф</w:t>
      </w:r>
      <w:r w:rsidRPr="00074540">
        <w:rPr>
          <w:b w:val="0"/>
          <w:bCs w:val="0"/>
        </w:rPr>
        <w:t>едеральным государственным образовател</w:t>
      </w:r>
      <w:r w:rsidRPr="00074540">
        <w:rPr>
          <w:b w:val="0"/>
          <w:bCs w:val="0"/>
        </w:rPr>
        <w:t>ь</w:t>
      </w:r>
      <w:r w:rsidRPr="00074540">
        <w:rPr>
          <w:b w:val="0"/>
          <w:bCs w:val="0"/>
        </w:rPr>
        <w:t xml:space="preserve">ным стандартом высшего </w:t>
      </w:r>
      <w:r>
        <w:rPr>
          <w:b w:val="0"/>
          <w:bCs w:val="0"/>
        </w:rPr>
        <w:t xml:space="preserve">образования РФ </w:t>
      </w:r>
      <w:r w:rsidRPr="00074540">
        <w:rPr>
          <w:b w:val="0"/>
          <w:bCs w:val="0"/>
        </w:rPr>
        <w:t>и согласована с ф</w:t>
      </w:r>
      <w:r w:rsidRPr="00074540">
        <w:rPr>
          <w:b w:val="0"/>
          <w:bCs w:val="0"/>
        </w:rPr>
        <w:t>а</w:t>
      </w:r>
      <w:r w:rsidRPr="00074540">
        <w:rPr>
          <w:b w:val="0"/>
          <w:bCs w:val="0"/>
        </w:rPr>
        <w:t>культет</w:t>
      </w:r>
      <w:r w:rsidR="003B66CA">
        <w:rPr>
          <w:b w:val="0"/>
          <w:bCs w:val="0"/>
        </w:rPr>
        <w:t xml:space="preserve">ом, осуществляющим </w:t>
      </w:r>
      <w:r w:rsidRPr="00074540">
        <w:rPr>
          <w:b w:val="0"/>
          <w:bCs w:val="0"/>
        </w:rPr>
        <w:t>профессиональную подготовку по эт</w:t>
      </w:r>
      <w:r w:rsidR="003B66CA">
        <w:rPr>
          <w:b w:val="0"/>
          <w:bCs w:val="0"/>
        </w:rPr>
        <w:t>ому</w:t>
      </w:r>
      <w:r w:rsidRPr="00074540">
        <w:rPr>
          <w:b w:val="0"/>
          <w:bCs w:val="0"/>
        </w:rPr>
        <w:t xml:space="preserve"> </w:t>
      </w:r>
      <w:r>
        <w:rPr>
          <w:b w:val="0"/>
          <w:bCs w:val="0"/>
        </w:rPr>
        <w:t>направл</w:t>
      </w:r>
      <w:r>
        <w:rPr>
          <w:b w:val="0"/>
          <w:bCs w:val="0"/>
        </w:rPr>
        <w:t>е</w:t>
      </w:r>
      <w:r>
        <w:rPr>
          <w:b w:val="0"/>
          <w:bCs w:val="0"/>
        </w:rPr>
        <w:t>ни</w:t>
      </w:r>
      <w:r w:rsidR="003B66CA">
        <w:rPr>
          <w:b w:val="0"/>
          <w:bCs w:val="0"/>
        </w:rPr>
        <w:t>ю</w:t>
      </w:r>
      <w:r>
        <w:rPr>
          <w:b w:val="0"/>
          <w:bCs w:val="0"/>
        </w:rPr>
        <w:t xml:space="preserve"> </w:t>
      </w:r>
      <w:r w:rsidR="003B66CA" w:rsidRPr="00074540">
        <w:rPr>
          <w:b w:val="0"/>
          <w:bCs w:val="0"/>
        </w:rPr>
        <w:t xml:space="preserve">(протокол </w:t>
      </w:r>
      <w:r w:rsidR="003B66CA">
        <w:rPr>
          <w:b w:val="0"/>
          <w:bCs w:val="0"/>
        </w:rPr>
        <w:t xml:space="preserve">заседания ученого совета физического факультета  </w:t>
      </w:r>
      <w:r w:rsidR="003B66CA" w:rsidRPr="00074540">
        <w:rPr>
          <w:b w:val="0"/>
          <w:bCs w:val="0"/>
        </w:rPr>
        <w:t>№</w:t>
      </w:r>
      <w:r w:rsidR="00B9268D">
        <w:rPr>
          <w:b w:val="0"/>
          <w:bCs w:val="0"/>
        </w:rPr>
        <w:t xml:space="preserve"> 1 </w:t>
      </w:r>
      <w:r w:rsidR="003B66CA" w:rsidRPr="00074540">
        <w:rPr>
          <w:b w:val="0"/>
          <w:bCs w:val="0"/>
        </w:rPr>
        <w:t xml:space="preserve">  от «</w:t>
      </w:r>
      <w:r w:rsidR="00B9268D">
        <w:rPr>
          <w:b w:val="0"/>
          <w:bCs w:val="0"/>
        </w:rPr>
        <w:t>22</w:t>
      </w:r>
      <w:r w:rsidR="003B66CA" w:rsidRPr="00074540">
        <w:rPr>
          <w:b w:val="0"/>
          <w:bCs w:val="0"/>
        </w:rPr>
        <w:t xml:space="preserve">» </w:t>
      </w:r>
      <w:r w:rsidR="003B66CA">
        <w:rPr>
          <w:b w:val="0"/>
          <w:bCs w:val="0"/>
        </w:rPr>
        <w:t>сентября</w:t>
      </w:r>
      <w:r w:rsidR="003B66CA" w:rsidRPr="00074540">
        <w:rPr>
          <w:b w:val="0"/>
          <w:bCs w:val="0"/>
        </w:rPr>
        <w:t xml:space="preserve"> 20</w:t>
      </w:r>
      <w:r w:rsidR="00B9268D">
        <w:rPr>
          <w:b w:val="0"/>
          <w:bCs w:val="0"/>
        </w:rPr>
        <w:t>17</w:t>
      </w:r>
      <w:r w:rsidR="003B66CA" w:rsidRPr="00074540">
        <w:rPr>
          <w:b w:val="0"/>
          <w:bCs w:val="0"/>
        </w:rPr>
        <w:t xml:space="preserve"> г.)</w:t>
      </w:r>
      <w:r w:rsidRPr="00074540">
        <w:rPr>
          <w:b w:val="0"/>
          <w:bCs w:val="0"/>
        </w:rPr>
        <w:t>:</w:t>
      </w:r>
    </w:p>
    <w:p w:rsidR="00930C87" w:rsidRPr="00074540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  <w:sz w:val="18"/>
          <w:szCs w:val="18"/>
        </w:rPr>
      </w:pPr>
      <w:r w:rsidRPr="007F5D12">
        <w:rPr>
          <w:b w:val="0"/>
          <w:bCs w:val="0"/>
        </w:rPr>
        <w:t>Декан</w:t>
      </w:r>
      <w:r>
        <w:rPr>
          <w:b w:val="0"/>
          <w:bCs w:val="0"/>
        </w:rPr>
        <w:t xml:space="preserve"> физического факультета       _______________________________  М.Г. Потуданская </w:t>
      </w: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1676EF" w:rsidRDefault="003B66CA" w:rsidP="001676EF">
      <w:pPr>
        <w:ind w:firstLine="720"/>
        <w:jc w:val="both"/>
      </w:pPr>
      <w:r>
        <w:br w:type="page"/>
      </w:r>
      <w:r w:rsidR="001676EF">
        <w:lastRenderedPageBreak/>
        <w:t xml:space="preserve">Настоящая программа разработана в соответствии с Федеральным государственным образовательным стандартом высшего образования подготовки магистра по направлению «Радиофизика». </w:t>
      </w:r>
    </w:p>
    <w:p w:rsidR="001676EF" w:rsidRDefault="001676EF" w:rsidP="001676EF">
      <w:pPr>
        <w:ind w:firstLine="720"/>
        <w:jc w:val="both"/>
      </w:pPr>
      <w:r>
        <w:t>Вступительное испытание для лиц, имеющих диплом бакалавра по направлению «Радиофизика»   или специалиста по специальностям: «Фундаментальная радиофизика и физическая электроника», «Радиофизика и электроника» проводится в форме собеседования.</w:t>
      </w:r>
    </w:p>
    <w:p w:rsidR="001676EF" w:rsidRDefault="001676EF" w:rsidP="001676EF">
      <w:pPr>
        <w:ind w:firstLine="720"/>
        <w:jc w:val="both"/>
      </w:pPr>
      <w:r>
        <w:t xml:space="preserve">Собеседование проводится по одному основному вопросу из перечня для подготовки. Ответ на основной вопрос оценивается приемной комиссией по трем критериям, каждый из которых оценивается по </w:t>
      </w:r>
      <w:proofErr w:type="spellStart"/>
      <w:r>
        <w:t>двадцатибалльной</w:t>
      </w:r>
      <w:proofErr w:type="spellEnd"/>
      <w:r>
        <w:t xml:space="preserve"> шкале.</w:t>
      </w:r>
    </w:p>
    <w:p w:rsidR="001676EF" w:rsidRDefault="001676EF" w:rsidP="001676EF">
      <w:pPr>
        <w:ind w:firstLine="709"/>
        <w:jc w:val="both"/>
      </w:pPr>
      <w:r w:rsidRPr="00935938">
        <w:rPr>
          <w:u w:val="single"/>
        </w:rPr>
        <w:t>1 критерий (от 1 до 20 баллов):</w:t>
      </w:r>
      <w:r>
        <w:t xml:space="preserve"> оценивает полноту раскрытия вопроса абитуриентом, содержание в его ответе всех основных определений, понятий, формул, аналитических выражений и т.п., относящихся к рассматриваемому вопросу;</w:t>
      </w:r>
    </w:p>
    <w:p w:rsidR="001676EF" w:rsidRDefault="001676EF" w:rsidP="001676EF">
      <w:pPr>
        <w:ind w:firstLine="709"/>
        <w:jc w:val="both"/>
      </w:pPr>
      <w:r>
        <w:rPr>
          <w:u w:val="single"/>
        </w:rPr>
        <w:t>2</w:t>
      </w:r>
      <w:r w:rsidRPr="00935938">
        <w:rPr>
          <w:u w:val="single"/>
        </w:rPr>
        <w:t xml:space="preserve"> критерий (от 1 до 20 баллов):</w:t>
      </w:r>
      <w:r w:rsidRPr="00935938">
        <w:t xml:space="preserve"> </w:t>
      </w:r>
      <w:r>
        <w:t>оценивает</w:t>
      </w:r>
      <w:r w:rsidRPr="00935938">
        <w:t xml:space="preserve"> уровень подготовки абитуриента по</w:t>
      </w:r>
      <w:r>
        <w:t xml:space="preserve"> математическим </w:t>
      </w:r>
      <w:r w:rsidRPr="00935938">
        <w:t xml:space="preserve">дисциплинам </w:t>
      </w:r>
      <w:r>
        <w:t>естественнонаучного блока учебного плана направления «Радиофизика» и учитывает наличие в ответе выводов</w:t>
      </w:r>
      <w:r w:rsidRPr="00935938">
        <w:t xml:space="preserve"> </w:t>
      </w:r>
      <w:r>
        <w:t>формул, аналитических соотношений,  выражений, их полноту и корректность;</w:t>
      </w:r>
    </w:p>
    <w:p w:rsidR="001676EF" w:rsidRDefault="001676EF" w:rsidP="001676EF">
      <w:pPr>
        <w:ind w:firstLine="709"/>
        <w:jc w:val="both"/>
      </w:pPr>
      <w:r>
        <w:rPr>
          <w:u w:val="single"/>
        </w:rPr>
        <w:t>3</w:t>
      </w:r>
      <w:r w:rsidRPr="00935938">
        <w:rPr>
          <w:u w:val="single"/>
        </w:rPr>
        <w:t xml:space="preserve"> критерий (от 1 до 20 баллов):</w:t>
      </w:r>
      <w:r w:rsidRPr="003B3FAA">
        <w:t xml:space="preserve"> </w:t>
      </w:r>
      <w:r>
        <w:t xml:space="preserve">оценивает общенаучный </w:t>
      </w:r>
      <w:r w:rsidRPr="00935938">
        <w:t xml:space="preserve">уровень </w:t>
      </w:r>
      <w:r>
        <w:t>подготовки абитуриента: владение общефизической и радиофизической терминологией, а также связность и логическую последовательность изложения.</w:t>
      </w:r>
    </w:p>
    <w:p w:rsidR="001676EF" w:rsidRDefault="001676EF" w:rsidP="001676EF">
      <w:pPr>
        <w:ind w:firstLine="720"/>
        <w:jc w:val="both"/>
      </w:pPr>
      <w:r>
        <w:t>Максимальная оценка, которая может быть получена за полный и развернутый ответ на основной вопрос составляет 60 баллов, время подготовки - один академический час (45 мин).</w:t>
      </w:r>
    </w:p>
    <w:p w:rsidR="001676EF" w:rsidRDefault="001676EF" w:rsidP="001676EF">
      <w:pPr>
        <w:ind w:firstLine="720"/>
        <w:jc w:val="both"/>
      </w:pPr>
      <w:r>
        <w:t xml:space="preserve">Два последующих вопроса являются дополнительными, задаются членами приемной комиссии непосредственно после окончания ответа на основной вопрос, подразумевают краткое изложение материала, на подготовку к каждому отводится по 5 минут. Каждый дополнительный вопрос оценивается по </w:t>
      </w:r>
      <w:proofErr w:type="spellStart"/>
      <w:r>
        <w:t>двадцатибальной</w:t>
      </w:r>
      <w:proofErr w:type="spellEnd"/>
      <w:r>
        <w:t xml:space="preserve"> шкале.</w:t>
      </w:r>
    </w:p>
    <w:p w:rsidR="00620795" w:rsidRDefault="001676EF" w:rsidP="00620795">
      <w:pPr>
        <w:ind w:firstLine="709"/>
        <w:jc w:val="both"/>
      </w:pPr>
      <w:r>
        <w:t xml:space="preserve">Таким образом, максимальная оценка за три ответа (на один основной и два дополнительных </w:t>
      </w:r>
      <w:r w:rsidR="00620795">
        <w:t>вопроса) составляет 100 баллов.</w:t>
      </w:r>
    </w:p>
    <w:p w:rsidR="00620795" w:rsidRDefault="00620795" w:rsidP="00620795">
      <w:pPr>
        <w:ind w:firstLine="709"/>
        <w:jc w:val="both"/>
      </w:pPr>
    </w:p>
    <w:p w:rsidR="00620795" w:rsidRDefault="00620795" w:rsidP="00620795">
      <w:pPr>
        <w:ind w:firstLine="709"/>
        <w:jc w:val="both"/>
      </w:pPr>
    </w:p>
    <w:p w:rsidR="001676EF" w:rsidRDefault="001676EF" w:rsidP="00620795">
      <w:pPr>
        <w:jc w:val="center"/>
        <w:rPr>
          <w:b/>
        </w:rPr>
      </w:pPr>
      <w:r w:rsidRPr="00694853">
        <w:rPr>
          <w:b/>
        </w:rPr>
        <w:t xml:space="preserve">Перечень вопросов к </w:t>
      </w:r>
      <w:r>
        <w:rPr>
          <w:b/>
        </w:rPr>
        <w:t>собеседованию</w:t>
      </w:r>
      <w:r w:rsidRPr="00694853">
        <w:rPr>
          <w:b/>
        </w:rPr>
        <w:t xml:space="preserve"> по радиофизике</w:t>
      </w:r>
    </w:p>
    <w:p w:rsidR="00F1313B" w:rsidRDefault="00F1313B" w:rsidP="001676EF">
      <w:pPr>
        <w:spacing w:line="360" w:lineRule="auto"/>
        <w:ind w:firstLine="709"/>
        <w:jc w:val="center"/>
        <w:rPr>
          <w:b/>
        </w:rPr>
      </w:pPr>
    </w:p>
    <w:p w:rsidR="00F1313B" w:rsidRPr="00136CEB" w:rsidRDefault="00F1313B" w:rsidP="00F1313B">
      <w:pPr>
        <w:jc w:val="center"/>
        <w:rPr>
          <w:b/>
          <w:bCs/>
          <w:snapToGrid w:val="0"/>
        </w:rPr>
      </w:pPr>
      <w:smartTag w:uri="urn:schemas-microsoft-com:office:smarttags" w:element="place">
        <w:r w:rsidRPr="00136CEB">
          <w:rPr>
            <w:b/>
            <w:bCs/>
            <w:snapToGrid w:val="0"/>
            <w:lang w:val="en-US"/>
          </w:rPr>
          <w:t>I</w:t>
        </w:r>
        <w:r w:rsidRPr="00136CEB">
          <w:rPr>
            <w:b/>
            <w:bCs/>
            <w:snapToGrid w:val="0"/>
          </w:rPr>
          <w:t>.</w:t>
        </w:r>
      </w:smartTag>
      <w:r w:rsidRPr="00136CEB">
        <w:rPr>
          <w:b/>
          <w:bCs/>
          <w:snapToGrid w:val="0"/>
        </w:rPr>
        <w:t xml:space="preserve"> Теория колебаний</w:t>
      </w:r>
    </w:p>
    <w:p w:rsidR="00F1313B" w:rsidRPr="00136CEB" w:rsidRDefault="00F1313B" w:rsidP="00F1313B">
      <w:pPr>
        <w:widowControl w:val="0"/>
        <w:numPr>
          <w:ilvl w:val="0"/>
          <w:numId w:val="6"/>
        </w:numPr>
        <w:autoSpaceDN w:val="0"/>
        <w:adjustRightInd w:val="0"/>
        <w:spacing w:line="360" w:lineRule="auto"/>
        <w:jc w:val="both"/>
      </w:pPr>
      <w:r w:rsidRPr="00136CEB">
        <w:t>Свободные колебания в консервативных системах с одной степенью свободы. Линейные и нелинейные системы. Метод последовательных приближений.</w:t>
      </w:r>
    </w:p>
    <w:p w:rsidR="00F1313B" w:rsidRPr="00136CEB" w:rsidRDefault="00F1313B" w:rsidP="00F1313B">
      <w:pPr>
        <w:widowControl w:val="0"/>
        <w:numPr>
          <w:ilvl w:val="0"/>
          <w:numId w:val="6"/>
        </w:numPr>
        <w:autoSpaceDN w:val="0"/>
        <w:adjustRightInd w:val="0"/>
        <w:spacing w:line="360" w:lineRule="auto"/>
        <w:jc w:val="both"/>
      </w:pPr>
      <w:r w:rsidRPr="00136CEB">
        <w:t xml:space="preserve">Свободные колебания в диссипативных системах с одной степенью свободы. Линейные и нелинейные системы. Метод медленно меняющихся амплитуд. </w:t>
      </w:r>
    </w:p>
    <w:p w:rsidR="00F1313B" w:rsidRPr="00136CEB" w:rsidRDefault="00F1313B" w:rsidP="00F1313B">
      <w:pPr>
        <w:pStyle w:val="a6"/>
        <w:numPr>
          <w:ilvl w:val="0"/>
          <w:numId w:val="6"/>
        </w:numPr>
        <w:spacing w:after="0" w:line="360" w:lineRule="auto"/>
        <w:jc w:val="both"/>
      </w:pPr>
      <w:r w:rsidRPr="00136CEB">
        <w:t xml:space="preserve">Вынужденные колебания в линейных и </w:t>
      </w:r>
      <w:proofErr w:type="spellStart"/>
      <w:r w:rsidRPr="00136CEB">
        <w:t>слабонелинейных</w:t>
      </w:r>
      <w:proofErr w:type="spellEnd"/>
      <w:r w:rsidRPr="00136CEB">
        <w:t xml:space="preserve"> системах при гармоническом воздействии.</w:t>
      </w:r>
    </w:p>
    <w:p w:rsidR="00F1313B" w:rsidRPr="00136CEB" w:rsidRDefault="00F1313B" w:rsidP="00F1313B">
      <w:pPr>
        <w:pStyle w:val="a6"/>
        <w:numPr>
          <w:ilvl w:val="0"/>
          <w:numId w:val="6"/>
        </w:numPr>
        <w:spacing w:after="0" w:line="360" w:lineRule="auto"/>
        <w:jc w:val="both"/>
      </w:pPr>
      <w:r w:rsidRPr="00136CEB">
        <w:t>Автоколебания  в системах с одной степенью свободы. Отрицательное сопротивление. Энергетические соотношения в автоколебательных системах. Методы расчета автоколебательных систем.</w:t>
      </w:r>
    </w:p>
    <w:p w:rsidR="00F1313B" w:rsidRPr="00136CEB" w:rsidRDefault="00F1313B" w:rsidP="00F1313B">
      <w:pPr>
        <w:widowControl w:val="0"/>
        <w:numPr>
          <w:ilvl w:val="0"/>
          <w:numId w:val="6"/>
        </w:numPr>
        <w:autoSpaceDN w:val="0"/>
        <w:adjustRightInd w:val="0"/>
        <w:spacing w:line="360" w:lineRule="auto"/>
        <w:jc w:val="both"/>
      </w:pPr>
      <w:r w:rsidRPr="00136CEB">
        <w:t>Собственные колебания в системах с двумя степенями свободы. Нормальные колебания и нормальные частоты.</w:t>
      </w:r>
    </w:p>
    <w:p w:rsidR="00F1313B" w:rsidRPr="00136CEB" w:rsidRDefault="00F1313B" w:rsidP="003C18D7">
      <w:pPr>
        <w:widowControl w:val="0"/>
        <w:numPr>
          <w:ilvl w:val="0"/>
          <w:numId w:val="6"/>
        </w:numPr>
        <w:autoSpaceDN w:val="0"/>
        <w:adjustRightInd w:val="0"/>
        <w:spacing w:line="360" w:lineRule="auto"/>
        <w:jc w:val="both"/>
      </w:pPr>
      <w:r w:rsidRPr="00136CEB">
        <w:t>Автоколебательные системы с двумя степенями свободы. Явления затягивания и гашения колебаний. Взаимная синхронизация автоколебательных систем.</w:t>
      </w:r>
      <w:r>
        <w:t xml:space="preserve"> </w:t>
      </w:r>
      <w:r w:rsidRPr="00136CEB">
        <w:t xml:space="preserve">Автоколебания в присутствии шума. Взаимная синхронизация автоколебаний с </w:t>
      </w:r>
      <w:r w:rsidRPr="00136CEB">
        <w:lastRenderedPageBreak/>
        <w:t>шумом. Синхронизация хаотических систем.</w:t>
      </w:r>
    </w:p>
    <w:p w:rsidR="00F1313B" w:rsidRPr="00136CEB" w:rsidRDefault="00F1313B" w:rsidP="00F1313B">
      <w:pPr>
        <w:widowControl w:val="0"/>
        <w:numPr>
          <w:ilvl w:val="0"/>
          <w:numId w:val="6"/>
        </w:numPr>
        <w:autoSpaceDN w:val="0"/>
        <w:adjustRightInd w:val="0"/>
        <w:spacing w:line="360" w:lineRule="auto"/>
        <w:jc w:val="both"/>
      </w:pPr>
      <w:r w:rsidRPr="00136CEB">
        <w:t>Собственные и вынужденные колебания в линейных распределенных системах. Представление вынужденных колебаний в форме ряда по нормальным колебаниям и в форме волн, бегущих и отраженных от концов системы.</w:t>
      </w:r>
    </w:p>
    <w:p w:rsidR="00F1313B" w:rsidRPr="00136CEB" w:rsidRDefault="00F1313B" w:rsidP="00F1313B">
      <w:pPr>
        <w:widowControl w:val="0"/>
        <w:numPr>
          <w:ilvl w:val="0"/>
          <w:numId w:val="6"/>
        </w:numPr>
        <w:autoSpaceDN w:val="0"/>
        <w:adjustRightInd w:val="0"/>
        <w:spacing w:line="360" w:lineRule="auto"/>
        <w:jc w:val="both"/>
      </w:pPr>
      <w:r w:rsidRPr="00136CEB">
        <w:t>Колебания периодически неоднородных распределенных систем. Полосы пропускания и непрозрачности. Электрические фильтры.</w:t>
      </w:r>
    </w:p>
    <w:p w:rsidR="00F1313B" w:rsidRPr="00136CEB" w:rsidRDefault="00F1313B" w:rsidP="00F1313B">
      <w:pPr>
        <w:widowControl w:val="0"/>
        <w:numPr>
          <w:ilvl w:val="0"/>
          <w:numId w:val="6"/>
        </w:numPr>
        <w:autoSpaceDN w:val="0"/>
        <w:adjustRightInd w:val="0"/>
        <w:spacing w:line="360" w:lineRule="auto"/>
        <w:jc w:val="both"/>
      </w:pPr>
      <w:r w:rsidRPr="00136CEB">
        <w:t xml:space="preserve">Лазер как пример распределенной автоколебательной системы. Условия самовозбуждения. Частоты колебаний. Одночастотный режим генерации, </w:t>
      </w:r>
      <w:proofErr w:type="spellStart"/>
      <w:r w:rsidRPr="00136CEB">
        <w:t>многомодовые</w:t>
      </w:r>
      <w:proofErr w:type="spellEnd"/>
      <w:r w:rsidRPr="00136CEB">
        <w:t xml:space="preserve"> колебания в лазере.</w:t>
      </w:r>
    </w:p>
    <w:p w:rsidR="00F1313B" w:rsidRPr="00136CEB" w:rsidRDefault="00F1313B" w:rsidP="00F1313B">
      <w:pPr>
        <w:spacing w:line="360" w:lineRule="auto"/>
        <w:jc w:val="both"/>
      </w:pPr>
    </w:p>
    <w:p w:rsidR="00F1313B" w:rsidRPr="00136CEB" w:rsidRDefault="00F1313B" w:rsidP="00F1313B">
      <w:pPr>
        <w:spacing w:line="360" w:lineRule="auto"/>
        <w:jc w:val="center"/>
        <w:rPr>
          <w:b/>
          <w:bCs/>
        </w:rPr>
      </w:pPr>
      <w:r w:rsidRPr="00136CEB">
        <w:rPr>
          <w:b/>
          <w:bCs/>
          <w:lang w:val="en-US"/>
        </w:rPr>
        <w:t>II</w:t>
      </w:r>
      <w:r w:rsidRPr="00136CEB">
        <w:rPr>
          <w:b/>
          <w:bCs/>
        </w:rPr>
        <w:t>. Теория волн</w:t>
      </w:r>
    </w:p>
    <w:p w:rsidR="00F1313B" w:rsidRPr="00136CEB" w:rsidRDefault="00F1313B" w:rsidP="00F1313B">
      <w:pPr>
        <w:widowControl w:val="0"/>
        <w:numPr>
          <w:ilvl w:val="0"/>
          <w:numId w:val="5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Уравнение электромагнитной волны в отсутствии дисперсии. Распространение плоских волн в </w:t>
      </w:r>
      <w:proofErr w:type="spellStart"/>
      <w:r w:rsidRPr="00136CEB">
        <w:rPr>
          <w:snapToGrid w:val="0"/>
        </w:rPr>
        <w:t>диспергирующих</w:t>
      </w:r>
      <w:proofErr w:type="spellEnd"/>
      <w:r w:rsidRPr="00136CEB">
        <w:rPr>
          <w:snapToGrid w:val="0"/>
        </w:rPr>
        <w:t xml:space="preserve"> средах.</w:t>
      </w:r>
    </w:p>
    <w:p w:rsidR="00F1313B" w:rsidRPr="00136CEB" w:rsidRDefault="00F1313B" w:rsidP="00F1313B">
      <w:pPr>
        <w:widowControl w:val="0"/>
        <w:numPr>
          <w:ilvl w:val="0"/>
          <w:numId w:val="5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>Отражение и преломление электромагнитных волн. Волны в слоистых средах. Теория диэлектрических пленок.</w:t>
      </w:r>
    </w:p>
    <w:p w:rsidR="00F1313B" w:rsidRPr="00136CEB" w:rsidRDefault="00F1313B" w:rsidP="00F1313B">
      <w:pPr>
        <w:widowControl w:val="0"/>
        <w:numPr>
          <w:ilvl w:val="0"/>
          <w:numId w:val="5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Ограниченные пучки и импульсы в линейной среде. Представление волновых пучков в виде суперпозиции плоских волн. Дифракционное расплывание пучка. Расплывание пакета в </w:t>
      </w:r>
      <w:proofErr w:type="spellStart"/>
      <w:r w:rsidRPr="00136CEB">
        <w:rPr>
          <w:snapToGrid w:val="0"/>
        </w:rPr>
        <w:t>диспергирующей</w:t>
      </w:r>
      <w:proofErr w:type="spellEnd"/>
      <w:r w:rsidRPr="00136CEB">
        <w:rPr>
          <w:snapToGrid w:val="0"/>
        </w:rPr>
        <w:t xml:space="preserve"> среде. </w:t>
      </w:r>
    </w:p>
    <w:p w:rsidR="00F1313B" w:rsidRPr="00136CEB" w:rsidRDefault="00F1313B" w:rsidP="00F1313B">
      <w:pPr>
        <w:widowControl w:val="0"/>
        <w:numPr>
          <w:ilvl w:val="0"/>
          <w:numId w:val="5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>Теория дифракции Кирхгофа. Дифракция Френеля и Фраунгофера.</w:t>
      </w:r>
    </w:p>
    <w:p w:rsidR="00F1313B" w:rsidRPr="00136CEB" w:rsidRDefault="00F1313B" w:rsidP="00F1313B">
      <w:pPr>
        <w:widowControl w:val="0"/>
        <w:numPr>
          <w:ilvl w:val="0"/>
          <w:numId w:val="5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>Распространение волны в нелинейной среде без дисперсии. Ударные волны.</w:t>
      </w:r>
    </w:p>
    <w:p w:rsidR="00F1313B" w:rsidRPr="00136CEB" w:rsidRDefault="00F1313B" w:rsidP="00F1313B">
      <w:pPr>
        <w:widowControl w:val="0"/>
        <w:numPr>
          <w:ilvl w:val="0"/>
          <w:numId w:val="5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Нелинейные эффекты при распространении электромагнитных волн в </w:t>
      </w:r>
      <w:proofErr w:type="spellStart"/>
      <w:r w:rsidRPr="00136CEB">
        <w:rPr>
          <w:snapToGrid w:val="0"/>
        </w:rPr>
        <w:t>диспергирующих</w:t>
      </w:r>
      <w:proofErr w:type="spellEnd"/>
      <w:r w:rsidRPr="00136CEB">
        <w:rPr>
          <w:snapToGrid w:val="0"/>
        </w:rPr>
        <w:t xml:space="preserve"> средах. Генерация второй гармоники. </w:t>
      </w:r>
      <w:proofErr w:type="spellStart"/>
      <w:r w:rsidRPr="00136CEB">
        <w:rPr>
          <w:snapToGrid w:val="0"/>
        </w:rPr>
        <w:t>Самовоздействие</w:t>
      </w:r>
      <w:proofErr w:type="spellEnd"/>
      <w:r w:rsidRPr="00136CEB">
        <w:rPr>
          <w:snapToGrid w:val="0"/>
        </w:rPr>
        <w:t xml:space="preserve"> волновых пакетов.</w:t>
      </w:r>
    </w:p>
    <w:p w:rsidR="00F1313B" w:rsidRPr="00136CEB" w:rsidRDefault="00F1313B" w:rsidP="00F1313B">
      <w:pPr>
        <w:widowControl w:val="0"/>
        <w:numPr>
          <w:ilvl w:val="0"/>
          <w:numId w:val="5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>Распространение электромагнитных волн в анизотропных средах. Оптические свойства кристаллов. Электромагнитные волны в гиромагнитных средах.</w:t>
      </w:r>
    </w:p>
    <w:p w:rsidR="00F1313B" w:rsidRPr="00136CEB" w:rsidRDefault="00F1313B" w:rsidP="00F1313B">
      <w:pPr>
        <w:widowControl w:val="0"/>
        <w:numPr>
          <w:ilvl w:val="0"/>
          <w:numId w:val="5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>Рассеяние волн в турбулентных средах. Методы решения задач о рассеянии волн в статистически неоднородных средах: метод геометрической оптики; метод параболического уравнения; метод малых возмущений (</w:t>
      </w:r>
      <w:proofErr w:type="spellStart"/>
      <w:r w:rsidRPr="00136CEB">
        <w:rPr>
          <w:snapToGrid w:val="0"/>
        </w:rPr>
        <w:t>борновское</w:t>
      </w:r>
      <w:proofErr w:type="spellEnd"/>
      <w:r w:rsidRPr="00136CEB">
        <w:rPr>
          <w:snapToGrid w:val="0"/>
        </w:rPr>
        <w:t xml:space="preserve"> приближение); метод плавных возмущений. </w:t>
      </w:r>
    </w:p>
    <w:p w:rsidR="00F1313B" w:rsidRPr="00136CEB" w:rsidRDefault="00F1313B" w:rsidP="00F1313B">
      <w:pPr>
        <w:widowControl w:val="0"/>
        <w:numPr>
          <w:ilvl w:val="0"/>
          <w:numId w:val="5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>Рассеяние на шероховатых поверхностях. Метод возмущений. Метод Кирхгофа.</w:t>
      </w:r>
    </w:p>
    <w:p w:rsidR="00F1313B" w:rsidRPr="00136CEB" w:rsidRDefault="00F1313B" w:rsidP="00F1313B">
      <w:pPr>
        <w:widowControl w:val="0"/>
        <w:numPr>
          <w:ilvl w:val="0"/>
          <w:numId w:val="5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Особенности распространения радиоволн в атмосферах Земли и планет и космической плазме. Рассеяние и рефракция на неоднородностях плазмы, дисперсия радиоволн, </w:t>
      </w:r>
      <w:proofErr w:type="spellStart"/>
      <w:r w:rsidRPr="00136CEB">
        <w:rPr>
          <w:snapToGrid w:val="0"/>
        </w:rPr>
        <w:t>фарадеевское</w:t>
      </w:r>
      <w:proofErr w:type="spellEnd"/>
      <w:r w:rsidRPr="00136CEB">
        <w:rPr>
          <w:snapToGrid w:val="0"/>
        </w:rPr>
        <w:t xml:space="preserve"> вращение вектора поляризации.</w:t>
      </w:r>
    </w:p>
    <w:p w:rsidR="00F1313B" w:rsidRPr="00136CEB" w:rsidRDefault="00F1313B" w:rsidP="00F1313B">
      <w:pPr>
        <w:spacing w:line="360" w:lineRule="auto"/>
        <w:jc w:val="center"/>
        <w:rPr>
          <w:snapToGrid w:val="0"/>
          <w:lang w:val="en-US"/>
        </w:rPr>
      </w:pPr>
    </w:p>
    <w:p w:rsidR="00F1313B" w:rsidRPr="00136CEB" w:rsidRDefault="00F1313B" w:rsidP="00F1313B">
      <w:pPr>
        <w:spacing w:line="360" w:lineRule="auto"/>
        <w:jc w:val="center"/>
        <w:rPr>
          <w:b/>
          <w:bCs/>
          <w:snapToGrid w:val="0"/>
        </w:rPr>
      </w:pPr>
      <w:r w:rsidRPr="00136CEB">
        <w:rPr>
          <w:b/>
          <w:bCs/>
          <w:snapToGrid w:val="0"/>
          <w:lang w:val="en-US"/>
        </w:rPr>
        <w:t>III</w:t>
      </w:r>
      <w:r w:rsidRPr="00136CEB">
        <w:rPr>
          <w:b/>
          <w:bCs/>
          <w:snapToGrid w:val="0"/>
        </w:rPr>
        <w:t>. Статистическая радиофизика</w:t>
      </w:r>
    </w:p>
    <w:p w:rsidR="00F1313B" w:rsidRPr="00136CEB" w:rsidRDefault="00F1313B" w:rsidP="00F1313B">
      <w:pPr>
        <w:widowControl w:val="0"/>
        <w:numPr>
          <w:ilvl w:val="0"/>
          <w:numId w:val="3"/>
        </w:numPr>
        <w:autoSpaceDN w:val="0"/>
        <w:adjustRightInd w:val="0"/>
        <w:spacing w:line="360" w:lineRule="auto"/>
        <w:jc w:val="both"/>
      </w:pPr>
      <w:r w:rsidRPr="00136CEB">
        <w:t xml:space="preserve">Случайные процессы. Детерминированное и статистическое описание реальных процессов. Реализация случайного процесса; статистический ансамбль. </w:t>
      </w:r>
      <w:r w:rsidRPr="00136CEB">
        <w:lastRenderedPageBreak/>
        <w:t>Статистическое усреднение. Разложение в ряд по моментам.</w:t>
      </w:r>
    </w:p>
    <w:p w:rsidR="00F1313B" w:rsidRPr="00136CEB" w:rsidRDefault="00F1313B" w:rsidP="00F1313B">
      <w:pPr>
        <w:widowControl w:val="0"/>
        <w:numPr>
          <w:ilvl w:val="0"/>
          <w:numId w:val="3"/>
        </w:numPr>
        <w:autoSpaceDN w:val="0"/>
        <w:adjustRightInd w:val="0"/>
        <w:spacing w:line="360" w:lineRule="auto"/>
        <w:jc w:val="both"/>
      </w:pPr>
      <w:r w:rsidRPr="00136CEB">
        <w:t>Корреляционные и спектральные характеристики случайных процессов. Связь между спектральной плотностью и корреляционной функцией.</w:t>
      </w:r>
    </w:p>
    <w:p w:rsidR="00F1313B" w:rsidRPr="00136CEB" w:rsidRDefault="00F1313B" w:rsidP="00F1313B">
      <w:pPr>
        <w:widowControl w:val="0"/>
        <w:numPr>
          <w:ilvl w:val="0"/>
          <w:numId w:val="3"/>
        </w:numPr>
        <w:autoSpaceDN w:val="0"/>
        <w:adjustRightInd w:val="0"/>
        <w:spacing w:line="360" w:lineRule="auto"/>
        <w:jc w:val="both"/>
      </w:pPr>
      <w:r w:rsidRPr="00136CEB">
        <w:t xml:space="preserve">Модели случайных процессов. </w:t>
      </w:r>
      <w:proofErr w:type="spellStart"/>
      <w:r w:rsidRPr="00136CEB">
        <w:t>Гауссовский</w:t>
      </w:r>
      <w:proofErr w:type="spellEnd"/>
      <w:r w:rsidRPr="00136CEB">
        <w:t xml:space="preserve"> случайный процесс. Марковские процессы. </w:t>
      </w:r>
    </w:p>
    <w:p w:rsidR="00F1313B" w:rsidRPr="00136CEB" w:rsidRDefault="00F1313B" w:rsidP="00F1313B">
      <w:pPr>
        <w:widowControl w:val="0"/>
        <w:numPr>
          <w:ilvl w:val="0"/>
          <w:numId w:val="3"/>
        </w:numPr>
        <w:autoSpaceDN w:val="0"/>
        <w:adjustRightInd w:val="0"/>
        <w:spacing w:line="360" w:lineRule="auto"/>
        <w:jc w:val="both"/>
      </w:pPr>
      <w:r w:rsidRPr="00136CEB">
        <w:t xml:space="preserve">Преобразования случайных процессов в линейных инерционных системах. Детектирование инерционным детектором. Метод </w:t>
      </w:r>
      <w:proofErr w:type="gramStart"/>
      <w:r w:rsidRPr="00136CEB">
        <w:t>огибающей</w:t>
      </w:r>
      <w:proofErr w:type="gramEnd"/>
      <w:r w:rsidRPr="00136CEB">
        <w:t xml:space="preserve">. </w:t>
      </w:r>
    </w:p>
    <w:p w:rsidR="00F1313B" w:rsidRPr="00136CEB" w:rsidRDefault="00F1313B" w:rsidP="00F1313B">
      <w:pPr>
        <w:widowControl w:val="0"/>
        <w:numPr>
          <w:ilvl w:val="0"/>
          <w:numId w:val="3"/>
        </w:numPr>
        <w:autoSpaceDN w:val="0"/>
        <w:adjustRightInd w:val="0"/>
        <w:spacing w:line="360" w:lineRule="auto"/>
        <w:jc w:val="both"/>
      </w:pPr>
      <w:r w:rsidRPr="00136CEB">
        <w:t xml:space="preserve">Пуассоновский процесс. Дробовой шум и формула </w:t>
      </w:r>
      <w:proofErr w:type="spellStart"/>
      <w:r w:rsidRPr="00136CEB">
        <w:t>Шоттки</w:t>
      </w:r>
      <w:proofErr w:type="spellEnd"/>
      <w:r w:rsidRPr="00136CEB">
        <w:t>. Тепловой шум. Формула Найквиста.</w:t>
      </w:r>
    </w:p>
    <w:p w:rsidR="00F1313B" w:rsidRPr="00136CEB" w:rsidRDefault="00F1313B" w:rsidP="00F1313B">
      <w:pPr>
        <w:widowControl w:val="0"/>
        <w:numPr>
          <w:ilvl w:val="0"/>
          <w:numId w:val="3"/>
        </w:numPr>
        <w:autoSpaceDN w:val="0"/>
        <w:adjustRightInd w:val="0"/>
        <w:spacing w:line="360" w:lineRule="auto"/>
        <w:jc w:val="both"/>
      </w:pPr>
      <w:r w:rsidRPr="00136CEB">
        <w:t>Обнаружение слабых сигналов на фоне шумов. Оценка параметров сигналов. Согласованный фильтр. Теорема Котельникова.</w:t>
      </w:r>
    </w:p>
    <w:p w:rsidR="00F1313B" w:rsidRPr="00136CEB" w:rsidRDefault="00F1313B" w:rsidP="00F1313B">
      <w:pPr>
        <w:widowControl w:val="0"/>
        <w:numPr>
          <w:ilvl w:val="0"/>
          <w:numId w:val="3"/>
        </w:numPr>
        <w:autoSpaceDN w:val="0"/>
        <w:adjustRightInd w:val="0"/>
        <w:spacing w:line="360" w:lineRule="auto"/>
        <w:jc w:val="both"/>
      </w:pPr>
      <w:r w:rsidRPr="00136CEB">
        <w:t>Случайные волны в линейных системах. Корреляционная функция и спектры. Тепловые флуктуации в электродинамике.</w:t>
      </w:r>
    </w:p>
    <w:p w:rsidR="00F1313B" w:rsidRPr="00136CEB" w:rsidRDefault="00F1313B" w:rsidP="00F1313B">
      <w:pPr>
        <w:jc w:val="center"/>
      </w:pPr>
    </w:p>
    <w:p w:rsidR="00F1313B" w:rsidRPr="00136CEB" w:rsidRDefault="00F1313B" w:rsidP="00F1313B">
      <w:pPr>
        <w:spacing w:line="360" w:lineRule="auto"/>
        <w:jc w:val="center"/>
        <w:rPr>
          <w:b/>
          <w:bCs/>
        </w:rPr>
      </w:pPr>
      <w:r w:rsidRPr="00136CEB">
        <w:rPr>
          <w:b/>
          <w:bCs/>
          <w:lang w:val="en-US"/>
        </w:rPr>
        <w:t>IV</w:t>
      </w:r>
      <w:r w:rsidRPr="00136CEB">
        <w:rPr>
          <w:b/>
          <w:bCs/>
        </w:rPr>
        <w:t xml:space="preserve">. Электродинамика СВЧ </w:t>
      </w:r>
    </w:p>
    <w:p w:rsidR="00F1313B" w:rsidRPr="00136CEB" w:rsidRDefault="00F1313B" w:rsidP="00F1313B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Уравнения Максвелла. Сторонние токи. Временная и пространственная дисперсия. Комплексные проницаемости. Энергия поля в </w:t>
      </w:r>
      <w:proofErr w:type="spellStart"/>
      <w:r w:rsidRPr="00136CEB">
        <w:rPr>
          <w:snapToGrid w:val="0"/>
        </w:rPr>
        <w:t>диспергирующей</w:t>
      </w:r>
      <w:proofErr w:type="spellEnd"/>
      <w:r w:rsidRPr="00136CEB">
        <w:rPr>
          <w:snapToGrid w:val="0"/>
        </w:rPr>
        <w:t xml:space="preserve"> среде.</w:t>
      </w:r>
    </w:p>
    <w:p w:rsidR="00F1313B" w:rsidRPr="00136CEB" w:rsidRDefault="00F1313B" w:rsidP="00F1313B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Однородные и неоднородные плоские волны. Цилиндрические системы с главными волнами. Телеграфные уравнения. </w:t>
      </w:r>
    </w:p>
    <w:p w:rsidR="00F1313B" w:rsidRPr="00136CEB" w:rsidRDefault="00F1313B" w:rsidP="00F1313B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Распространение волн в волноводах. Типы волн в простейших волноводах. Разложение волноводных полей на плоские волны. </w:t>
      </w:r>
    </w:p>
    <w:p w:rsidR="00F1313B" w:rsidRPr="00136CEB" w:rsidRDefault="00F1313B" w:rsidP="00F1313B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Медленные волны в открытых системах. Полосковые и </w:t>
      </w:r>
      <w:proofErr w:type="spellStart"/>
      <w:r w:rsidRPr="00136CEB">
        <w:rPr>
          <w:snapToGrid w:val="0"/>
        </w:rPr>
        <w:t>микрополосковые</w:t>
      </w:r>
      <w:proofErr w:type="spellEnd"/>
      <w:r w:rsidRPr="00136CEB">
        <w:rPr>
          <w:snapToGrid w:val="0"/>
        </w:rPr>
        <w:t xml:space="preserve"> линии передачи.</w:t>
      </w:r>
    </w:p>
    <w:p w:rsidR="00F1313B" w:rsidRPr="00136CEB" w:rsidRDefault="00F1313B" w:rsidP="00F1313B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Собственные колебания объемных резонаторов. Поля в резонаторах простой формы. Добротность резонаторов. </w:t>
      </w:r>
    </w:p>
    <w:p w:rsidR="00F1313B" w:rsidRPr="00136CEB" w:rsidRDefault="00F1313B" w:rsidP="00F1313B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>Квазиоптические системы. Открытые резонаторы. Квазиоптические линии передачи. Элементы квазиоптической техники. Основные свойства гауссовых пучков.</w:t>
      </w:r>
    </w:p>
    <w:p w:rsidR="00F1313B" w:rsidRPr="00136CEB" w:rsidRDefault="00F1313B" w:rsidP="00F1313B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>Принцип Гюйгенса-Френеля. Формула Кирхгофа. Дифракция Френеля, дифракция Фраунгофера. Ближняя и дальняя зоны. Дифракция на полуплоскости.</w:t>
      </w:r>
    </w:p>
    <w:p w:rsidR="00F1313B" w:rsidRPr="00136CEB" w:rsidRDefault="00F1313B" w:rsidP="00F1313B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Основные типы антенн. Дипольный излучатель. Полуволновый вибратор. Зеркала. Частотно-независимые антенны. Антенные решетки. Щелевые антенны. Планарные антенны. </w:t>
      </w:r>
    </w:p>
    <w:p w:rsidR="00F1313B" w:rsidRPr="00136CEB" w:rsidRDefault="00F1313B" w:rsidP="00F1313B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Основные характеристики антенн. Диаграмма направленности. Коэффициент направленного действия. КНД антенны. Уровень бокового излучения. Согласование антенн с падающим излучением. </w:t>
      </w:r>
    </w:p>
    <w:p w:rsidR="00F1313B" w:rsidRPr="00136CEB" w:rsidRDefault="00F1313B" w:rsidP="00F1313B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Методы измерений на СВЧ. Принцип построения радиоизмерительной аппаратуры. Измерения КСВ и КБВ, фазовые и амплитудные измерения, измерения шумов и </w:t>
      </w:r>
      <w:r w:rsidRPr="00136CEB">
        <w:rPr>
          <w:snapToGrid w:val="0"/>
        </w:rPr>
        <w:lastRenderedPageBreak/>
        <w:t>чувствительности.</w:t>
      </w:r>
    </w:p>
    <w:p w:rsidR="00F1313B" w:rsidRPr="00136CEB" w:rsidRDefault="00F1313B" w:rsidP="00F1313B">
      <w:pPr>
        <w:rPr>
          <w:snapToGrid w:val="0"/>
        </w:rPr>
      </w:pPr>
    </w:p>
    <w:p w:rsidR="00F1313B" w:rsidRPr="00136CEB" w:rsidRDefault="00F1313B" w:rsidP="00F1313B">
      <w:pPr>
        <w:spacing w:line="360" w:lineRule="auto"/>
        <w:jc w:val="center"/>
        <w:rPr>
          <w:b/>
          <w:bCs/>
          <w:snapToGrid w:val="0"/>
        </w:rPr>
      </w:pPr>
      <w:proofErr w:type="gramStart"/>
      <w:r w:rsidRPr="00136CEB">
        <w:rPr>
          <w:b/>
          <w:bCs/>
          <w:snapToGrid w:val="0"/>
          <w:lang w:val="en-US"/>
        </w:rPr>
        <w:t>V</w:t>
      </w:r>
      <w:r w:rsidRPr="00136CEB">
        <w:rPr>
          <w:b/>
          <w:bCs/>
          <w:snapToGrid w:val="0"/>
        </w:rPr>
        <w:t>. Радиофизические методы диагностики природных сред.</w:t>
      </w:r>
      <w:proofErr w:type="gramEnd"/>
    </w:p>
    <w:p w:rsidR="00F1313B" w:rsidRPr="00136CEB" w:rsidRDefault="00F1313B" w:rsidP="00F1313B">
      <w:pPr>
        <w:widowControl w:val="0"/>
        <w:numPr>
          <w:ilvl w:val="0"/>
          <w:numId w:val="7"/>
        </w:numPr>
        <w:autoSpaceDN w:val="0"/>
        <w:adjustRightInd w:val="0"/>
        <w:spacing w:line="360" w:lineRule="auto"/>
        <w:jc w:val="both"/>
      </w:pPr>
      <w:r w:rsidRPr="00136CEB">
        <w:t xml:space="preserve">Электрическое поле в диэлектриках. Поляризация диэлектриков. Диэлектрический эллипсоид. Диэлектрическая проницаемость смеси. Электронная поляризация. Вычисление локального поля. Уравнение </w:t>
      </w:r>
      <w:proofErr w:type="spellStart"/>
      <w:r w:rsidRPr="00136CEB">
        <w:t>Клаузиуса-Мосотти-Лорентца</w:t>
      </w:r>
      <w:proofErr w:type="spellEnd"/>
      <w:r w:rsidRPr="00136CEB">
        <w:t>.</w:t>
      </w:r>
    </w:p>
    <w:p w:rsidR="00F1313B" w:rsidRPr="00136CEB" w:rsidRDefault="00F1313B" w:rsidP="00F1313B">
      <w:pPr>
        <w:widowControl w:val="0"/>
        <w:numPr>
          <w:ilvl w:val="0"/>
          <w:numId w:val="7"/>
        </w:numPr>
        <w:autoSpaceDN w:val="0"/>
        <w:adjustRightInd w:val="0"/>
        <w:spacing w:line="360" w:lineRule="auto"/>
        <w:jc w:val="both"/>
      </w:pPr>
      <w:r w:rsidRPr="00136CEB">
        <w:t>Ориентационная поляризация. Модели для объяснения ориентационной поляризации в жидких и твердых телах. Поверхностная и объемная поляризация. Конденсатор Максвелла-Вагнера.</w:t>
      </w:r>
    </w:p>
    <w:p w:rsidR="00F1313B" w:rsidRPr="00136CEB" w:rsidRDefault="00F1313B" w:rsidP="00F1313B">
      <w:pPr>
        <w:widowControl w:val="0"/>
        <w:numPr>
          <w:ilvl w:val="0"/>
          <w:numId w:val="7"/>
        </w:numPr>
        <w:autoSpaceDN w:val="0"/>
        <w:adjustRightInd w:val="0"/>
        <w:spacing w:line="360" w:lineRule="auto"/>
        <w:jc w:val="both"/>
      </w:pPr>
      <w:r w:rsidRPr="00136CEB">
        <w:t>Диэлектрические свойства природных сред – воды, сухих и влажных почв, растительности. Диэлектрические модели. Методы измерения диэлектрической проницаемости на СВЧ.</w:t>
      </w:r>
    </w:p>
    <w:p w:rsidR="00F1313B" w:rsidRPr="00136CEB" w:rsidRDefault="00F1313B" w:rsidP="00F1313B">
      <w:pPr>
        <w:widowControl w:val="0"/>
        <w:numPr>
          <w:ilvl w:val="0"/>
          <w:numId w:val="7"/>
        </w:numPr>
        <w:autoSpaceDN w:val="0"/>
        <w:adjustRightInd w:val="0"/>
        <w:spacing w:line="360" w:lineRule="auto"/>
        <w:jc w:val="both"/>
      </w:pPr>
      <w:r w:rsidRPr="00136CEB">
        <w:t xml:space="preserve">Использование СВЧ радиометров для определения параметров природных сред. </w:t>
      </w:r>
      <w:proofErr w:type="spellStart"/>
      <w:r w:rsidRPr="00136CEB">
        <w:t>Радиояркостная</w:t>
      </w:r>
      <w:proofErr w:type="spellEnd"/>
      <w:r w:rsidRPr="00136CEB">
        <w:t xml:space="preserve"> температура атмосферы, земных покровов и океана.</w:t>
      </w:r>
    </w:p>
    <w:p w:rsidR="00F1313B" w:rsidRPr="00136CEB" w:rsidRDefault="00F1313B" w:rsidP="00F1313B">
      <w:pPr>
        <w:widowControl w:val="0"/>
        <w:numPr>
          <w:ilvl w:val="0"/>
          <w:numId w:val="7"/>
        </w:numPr>
        <w:autoSpaceDN w:val="0"/>
        <w:adjustRightInd w:val="0"/>
        <w:spacing w:line="360" w:lineRule="auto"/>
        <w:jc w:val="both"/>
      </w:pPr>
      <w:r w:rsidRPr="00136CEB">
        <w:t xml:space="preserve">Радиолокаторы и </w:t>
      </w:r>
      <w:proofErr w:type="spellStart"/>
      <w:r w:rsidRPr="00136CEB">
        <w:t>скаттерометры</w:t>
      </w:r>
      <w:proofErr w:type="spellEnd"/>
      <w:r w:rsidRPr="00136CEB">
        <w:t xml:space="preserve">. Уравнение радиолокации. Разрешающая способность. Доплеровская локация. Сложные сигналы, одновременное измерение координат и скорости объектов. Радиолокаторы бокового обзора. Радиолокаторы с синтезированной апертурой. </w:t>
      </w:r>
    </w:p>
    <w:p w:rsidR="00F1313B" w:rsidRPr="00136CEB" w:rsidRDefault="00F1313B" w:rsidP="00F1313B">
      <w:pPr>
        <w:widowControl w:val="0"/>
        <w:numPr>
          <w:ilvl w:val="0"/>
          <w:numId w:val="7"/>
        </w:numPr>
        <w:autoSpaceDN w:val="0"/>
        <w:adjustRightInd w:val="0"/>
        <w:spacing w:line="360" w:lineRule="auto"/>
        <w:jc w:val="both"/>
      </w:pPr>
      <w:r w:rsidRPr="00136CEB">
        <w:t>Отражение и рассеяние волн земными покровами. Методы радиолокационного зондирования земных покровов. Радиолокационные исследования океана.</w:t>
      </w:r>
    </w:p>
    <w:p w:rsidR="00F1313B" w:rsidRPr="00136CEB" w:rsidRDefault="00F1313B" w:rsidP="00F1313B">
      <w:pPr>
        <w:spacing w:line="360" w:lineRule="auto"/>
        <w:jc w:val="both"/>
        <w:rPr>
          <w:b/>
          <w:bCs/>
        </w:rPr>
      </w:pPr>
    </w:p>
    <w:p w:rsidR="00F1313B" w:rsidRPr="00136CEB" w:rsidRDefault="00F1313B" w:rsidP="00F1313B">
      <w:pPr>
        <w:spacing w:line="360" w:lineRule="auto"/>
        <w:jc w:val="both"/>
        <w:rPr>
          <w:b/>
          <w:bCs/>
        </w:rPr>
      </w:pPr>
      <w:r w:rsidRPr="00136CEB">
        <w:rPr>
          <w:b/>
          <w:bCs/>
        </w:rPr>
        <w:t>Основная литература:</w:t>
      </w:r>
    </w:p>
    <w:p w:rsidR="00F1313B" w:rsidRPr="00136CEB" w:rsidRDefault="00F1313B" w:rsidP="006D4367">
      <w:pPr>
        <w:numPr>
          <w:ilvl w:val="0"/>
          <w:numId w:val="2"/>
        </w:numPr>
        <w:jc w:val="both"/>
      </w:pPr>
      <w:r w:rsidRPr="00136CEB">
        <w:t xml:space="preserve"> Горелик Г.С. Колебания и волны</w:t>
      </w:r>
      <w:proofErr w:type="gramStart"/>
      <w:r w:rsidRPr="00136CEB">
        <w:t xml:space="preserve"> :</w:t>
      </w:r>
      <w:proofErr w:type="gramEnd"/>
      <w:r w:rsidRPr="00136CEB">
        <w:t xml:space="preserve"> </w:t>
      </w:r>
      <w:proofErr w:type="spellStart"/>
      <w:r w:rsidRPr="00136CEB">
        <w:t>введ</w:t>
      </w:r>
      <w:proofErr w:type="spellEnd"/>
      <w:r w:rsidRPr="00136CEB">
        <w:t>. в акустику, радиофизику и оптику. - Изд. 3-е. - М.</w:t>
      </w:r>
      <w:proofErr w:type="gramStart"/>
      <w:r w:rsidRPr="00136CEB">
        <w:t xml:space="preserve"> :</w:t>
      </w:r>
      <w:proofErr w:type="gramEnd"/>
      <w:r w:rsidRPr="00136CEB">
        <w:t xml:space="preserve"> ФИЗМАТЛИТ, 2007. - 655 с.</w:t>
      </w:r>
    </w:p>
    <w:p w:rsidR="00F1313B" w:rsidRPr="00136CEB" w:rsidRDefault="00F1313B" w:rsidP="006D4367">
      <w:pPr>
        <w:numPr>
          <w:ilvl w:val="0"/>
          <w:numId w:val="2"/>
        </w:numPr>
        <w:jc w:val="both"/>
      </w:pPr>
      <w:proofErr w:type="spellStart"/>
      <w:r w:rsidRPr="00136CEB">
        <w:t>Багдоев</w:t>
      </w:r>
      <w:proofErr w:type="spellEnd"/>
      <w:r w:rsidRPr="00136CEB">
        <w:t xml:space="preserve"> А.Г.  Линейные и нелинейные волны в </w:t>
      </w:r>
      <w:proofErr w:type="spellStart"/>
      <w:r w:rsidRPr="00136CEB">
        <w:t>диспергирующих</w:t>
      </w:r>
      <w:proofErr w:type="spellEnd"/>
      <w:r w:rsidRPr="00136CEB">
        <w:t xml:space="preserve"> сплошных средах</w:t>
      </w:r>
      <w:proofErr w:type="gramStart"/>
      <w:r w:rsidRPr="00136CEB">
        <w:t xml:space="preserve"> .</w:t>
      </w:r>
      <w:proofErr w:type="gramEnd"/>
      <w:r w:rsidRPr="00136CEB">
        <w:t xml:space="preserve"> - М. : </w:t>
      </w:r>
      <w:proofErr w:type="spellStart"/>
      <w:r w:rsidRPr="00136CEB">
        <w:t>Физматлит</w:t>
      </w:r>
      <w:proofErr w:type="spellEnd"/>
      <w:r w:rsidRPr="00136CEB">
        <w:t xml:space="preserve">, 2009. - 318 с. </w:t>
      </w:r>
    </w:p>
    <w:p w:rsidR="00F1313B" w:rsidRPr="00136CEB" w:rsidRDefault="00F1313B" w:rsidP="006D4367">
      <w:pPr>
        <w:numPr>
          <w:ilvl w:val="0"/>
          <w:numId w:val="2"/>
        </w:numPr>
        <w:jc w:val="both"/>
      </w:pPr>
      <w:proofErr w:type="spellStart"/>
      <w:r w:rsidRPr="00136CEB">
        <w:t>Дубнищев</w:t>
      </w:r>
      <w:proofErr w:type="spellEnd"/>
      <w:r w:rsidRPr="00136CEB">
        <w:t xml:space="preserve"> Ю.Н. Колебания и волны. - Изд. 2-е, </w:t>
      </w:r>
      <w:proofErr w:type="spellStart"/>
      <w:r w:rsidRPr="00136CEB">
        <w:t>перераб</w:t>
      </w:r>
      <w:proofErr w:type="spellEnd"/>
      <w:r w:rsidRPr="00136CEB">
        <w:t>. - СПб</w:t>
      </w:r>
      <w:proofErr w:type="gramStart"/>
      <w:r w:rsidRPr="00136CEB">
        <w:t>.</w:t>
      </w:r>
      <w:proofErr w:type="gramEnd"/>
      <w:r w:rsidRPr="00136CEB">
        <w:t xml:space="preserve"> [</w:t>
      </w:r>
      <w:proofErr w:type="gramStart"/>
      <w:r w:rsidRPr="00136CEB">
        <w:t>и</w:t>
      </w:r>
      <w:proofErr w:type="gramEnd"/>
      <w:r w:rsidRPr="00136CEB">
        <w:t xml:space="preserve"> др.] : Лань, 2011. - 383 с. </w:t>
      </w:r>
    </w:p>
    <w:p w:rsidR="00F1313B" w:rsidRPr="00136CEB" w:rsidRDefault="00F1313B" w:rsidP="006D4367">
      <w:pPr>
        <w:numPr>
          <w:ilvl w:val="0"/>
          <w:numId w:val="2"/>
        </w:numPr>
        <w:jc w:val="both"/>
      </w:pPr>
      <w:r w:rsidRPr="00136CEB">
        <w:t>Ландау Л.Д., Лифшиц Е.М. Теоретическая физика. Т.</w:t>
      </w:r>
      <w:r w:rsidRPr="006D4367">
        <w:t>VIII</w:t>
      </w:r>
      <w:r w:rsidRPr="00136CEB">
        <w:t xml:space="preserve">. </w:t>
      </w:r>
      <w:bookmarkStart w:id="0" w:name="DDE_LINK1"/>
      <w:r w:rsidRPr="00136CEB">
        <w:t>Электродинамика сплошных сред</w:t>
      </w:r>
      <w:bookmarkEnd w:id="0"/>
      <w:r w:rsidRPr="00136CEB">
        <w:t>. М.: ФИЗМАЛИТ, 2001. – 656 с.</w:t>
      </w:r>
    </w:p>
    <w:p w:rsidR="00F1313B" w:rsidRPr="00136CEB" w:rsidRDefault="00F1313B" w:rsidP="006D4367">
      <w:pPr>
        <w:numPr>
          <w:ilvl w:val="0"/>
          <w:numId w:val="2"/>
        </w:numPr>
        <w:jc w:val="both"/>
      </w:pPr>
      <w:r w:rsidRPr="00136CEB">
        <w:t xml:space="preserve">Киселев Г.Л. Квантовая и оптическая электроника. - Изд. 2-е, </w:t>
      </w:r>
      <w:proofErr w:type="spellStart"/>
      <w:r w:rsidRPr="00136CEB">
        <w:t>испр</w:t>
      </w:r>
      <w:proofErr w:type="spellEnd"/>
      <w:r w:rsidRPr="00136CEB">
        <w:t xml:space="preserve">. и доп. - СПб. : Лань, 2011. - 313 </w:t>
      </w:r>
      <w:proofErr w:type="gramStart"/>
      <w:r w:rsidRPr="00136CEB">
        <w:t>с</w:t>
      </w:r>
      <w:proofErr w:type="gramEnd"/>
      <w:r w:rsidRPr="00136CEB">
        <w:t xml:space="preserve">. 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r w:rsidRPr="006D4367">
        <w:t xml:space="preserve">Ахманов С.А. Статистическая радиофизика и оптика: Случайные колебания и волны в линейных системах. - Изд. 2-е, </w:t>
      </w:r>
      <w:proofErr w:type="spellStart"/>
      <w:r w:rsidRPr="006D4367">
        <w:t>перераб</w:t>
      </w:r>
      <w:proofErr w:type="spellEnd"/>
      <w:r w:rsidRPr="006D4367">
        <w:t>. и доп. - М.</w:t>
      </w:r>
      <w:proofErr w:type="gramStart"/>
      <w:r w:rsidRPr="006D4367">
        <w:t xml:space="preserve"> :</w:t>
      </w:r>
      <w:proofErr w:type="gramEnd"/>
      <w:r w:rsidRPr="006D4367">
        <w:t xml:space="preserve"> </w:t>
      </w:r>
      <w:proofErr w:type="spellStart"/>
      <w:r w:rsidRPr="006D4367">
        <w:t>Физматлит</w:t>
      </w:r>
      <w:proofErr w:type="spellEnd"/>
      <w:r w:rsidRPr="006D4367">
        <w:t xml:space="preserve">, 2010. - 425 с. 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r w:rsidRPr="006D4367">
        <w:t>Генераторы и усилители СВЧ. Под ред. И. В. Лебедева. - М.</w:t>
      </w:r>
      <w:proofErr w:type="gramStart"/>
      <w:r w:rsidRPr="006D4367">
        <w:t xml:space="preserve"> :</w:t>
      </w:r>
      <w:proofErr w:type="gramEnd"/>
      <w:r w:rsidRPr="006D4367">
        <w:t xml:space="preserve"> Радиотехника, 2005. - 351 с. 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proofErr w:type="spellStart"/>
      <w:r w:rsidRPr="006D4367">
        <w:t>Горощеня</w:t>
      </w:r>
      <w:proofErr w:type="spellEnd"/>
      <w:r w:rsidRPr="006D4367">
        <w:t xml:space="preserve"> А.Б. Элементы теории антенн. - Омск</w:t>
      </w:r>
      <w:proofErr w:type="gramStart"/>
      <w:r w:rsidRPr="006D4367">
        <w:t xml:space="preserve"> :</w:t>
      </w:r>
      <w:proofErr w:type="gramEnd"/>
      <w:r w:rsidRPr="006D4367">
        <w:t xml:space="preserve"> Изд-во ОмГТУ, 2002. - 88 </w:t>
      </w:r>
      <w:proofErr w:type="gramStart"/>
      <w:r w:rsidRPr="006D4367">
        <w:t>с</w:t>
      </w:r>
      <w:proofErr w:type="gramEnd"/>
      <w:r w:rsidRPr="006D4367">
        <w:t>.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r w:rsidRPr="006D4367">
        <w:t>Антенно-фидерные устройства и распространение радиоволн : учеб</w:t>
      </w:r>
      <w:proofErr w:type="gramStart"/>
      <w:r w:rsidRPr="006D4367">
        <w:t>.</w:t>
      </w:r>
      <w:proofErr w:type="gramEnd"/>
      <w:r w:rsidRPr="006D4367">
        <w:t xml:space="preserve"> </w:t>
      </w:r>
      <w:proofErr w:type="gramStart"/>
      <w:r w:rsidRPr="006D4367">
        <w:t>д</w:t>
      </w:r>
      <w:proofErr w:type="gramEnd"/>
      <w:r w:rsidRPr="006D4367">
        <w:t>ля студентов вузов, обучающихся по специальности 2011 (Радиовещание, радиосвязь, телевидение). - 2-е изд. - М. : Горячая линия-Телеком, 2004. - 491 с.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proofErr w:type="spellStart"/>
      <w:r w:rsidRPr="006D4367">
        <w:t>Фельд</w:t>
      </w:r>
      <w:proofErr w:type="spellEnd"/>
      <w:r w:rsidRPr="006D4367">
        <w:t xml:space="preserve">  Я.Н. Основы теории антенн. - Изд. 2-е, </w:t>
      </w:r>
      <w:proofErr w:type="spellStart"/>
      <w:r w:rsidRPr="006D4367">
        <w:t>перераб</w:t>
      </w:r>
      <w:proofErr w:type="spellEnd"/>
      <w:r w:rsidRPr="006D4367">
        <w:t>. - М.</w:t>
      </w:r>
      <w:proofErr w:type="gramStart"/>
      <w:r w:rsidRPr="006D4367">
        <w:t xml:space="preserve"> :</w:t>
      </w:r>
      <w:proofErr w:type="gramEnd"/>
      <w:r w:rsidRPr="006D4367">
        <w:t xml:space="preserve"> Дрофа, 2007. - 491 с. 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r w:rsidRPr="006D4367">
        <w:t>Активные фазированные антенные решетки</w:t>
      </w:r>
      <w:proofErr w:type="gramStart"/>
      <w:r w:rsidRPr="006D4367">
        <w:t xml:space="preserve"> / П</w:t>
      </w:r>
      <w:proofErr w:type="gramEnd"/>
      <w:r w:rsidRPr="006D4367">
        <w:t xml:space="preserve">од ред. д-ров </w:t>
      </w:r>
      <w:proofErr w:type="spellStart"/>
      <w:r w:rsidRPr="006D4367">
        <w:t>техн</w:t>
      </w:r>
      <w:proofErr w:type="spellEnd"/>
      <w:r w:rsidRPr="006D4367">
        <w:t xml:space="preserve">. наук, проф. Д. И. Воскресенского, А. И. </w:t>
      </w:r>
      <w:proofErr w:type="spellStart"/>
      <w:r w:rsidRPr="006D4367">
        <w:t>Канащенкова</w:t>
      </w:r>
      <w:proofErr w:type="spellEnd"/>
      <w:r w:rsidRPr="006D4367">
        <w:t>. - М.</w:t>
      </w:r>
      <w:proofErr w:type="gramStart"/>
      <w:r w:rsidRPr="006D4367">
        <w:t xml:space="preserve"> :</w:t>
      </w:r>
      <w:proofErr w:type="gramEnd"/>
      <w:r w:rsidRPr="006D4367">
        <w:t xml:space="preserve"> Радиотехника, 2004. - 487 с. 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r w:rsidRPr="006D4367">
        <w:lastRenderedPageBreak/>
        <w:t>Излучение и рассеяние электромагнитных волн</w:t>
      </w:r>
      <w:proofErr w:type="gramStart"/>
      <w:r w:rsidRPr="006D4367">
        <w:t xml:space="preserve"> :</w:t>
      </w:r>
      <w:proofErr w:type="gramEnd"/>
      <w:r w:rsidRPr="006D4367">
        <w:t xml:space="preserve"> Радиоэлектронные системы локации и связи</w:t>
      </w:r>
      <w:proofErr w:type="gramStart"/>
      <w:r w:rsidRPr="006D4367">
        <w:t xml:space="preserve"> / П</w:t>
      </w:r>
      <w:proofErr w:type="gramEnd"/>
      <w:r w:rsidRPr="006D4367">
        <w:t xml:space="preserve">од ред. В. А. </w:t>
      </w:r>
      <w:proofErr w:type="spellStart"/>
      <w:r w:rsidRPr="006D4367">
        <w:t>Обуховца</w:t>
      </w:r>
      <w:proofErr w:type="spellEnd"/>
      <w:r w:rsidRPr="006D4367">
        <w:t>. - М.</w:t>
      </w:r>
      <w:proofErr w:type="gramStart"/>
      <w:r w:rsidRPr="006D4367">
        <w:t xml:space="preserve"> :</w:t>
      </w:r>
      <w:proofErr w:type="gramEnd"/>
      <w:r w:rsidRPr="006D4367">
        <w:t xml:space="preserve"> Радиотехника, 2007. - 70 с. 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r w:rsidRPr="006D4367">
        <w:t>Кашин А.В. Методы проектирования и исследования волноводно-щелевых антенных решеток: [монография]. - М.</w:t>
      </w:r>
      <w:proofErr w:type="gramStart"/>
      <w:r w:rsidRPr="006D4367">
        <w:t xml:space="preserve"> :</w:t>
      </w:r>
      <w:proofErr w:type="gramEnd"/>
      <w:r w:rsidRPr="006D4367">
        <w:t xml:space="preserve"> Радиотехника, 2006. - 60 с.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r w:rsidRPr="006D4367">
        <w:t xml:space="preserve">Самсонов А.В.  Макроскопическая электродинамика : </w:t>
      </w:r>
      <w:proofErr w:type="spellStart"/>
      <w:r w:rsidRPr="006D4367">
        <w:t>вопр</w:t>
      </w:r>
      <w:proofErr w:type="spellEnd"/>
      <w:r w:rsidRPr="006D4367">
        <w:t>. теории пространственно-времен. преобразований : [монография]</w:t>
      </w:r>
      <w:proofErr w:type="gramStart"/>
      <w:r w:rsidRPr="006D4367">
        <w:t xml:space="preserve"> .</w:t>
      </w:r>
      <w:proofErr w:type="gramEnd"/>
      <w:r w:rsidRPr="006D4367">
        <w:t xml:space="preserve">- М. : Радиотехника, 2006. - 64 с. 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r w:rsidRPr="006D4367">
        <w:t>Пименов Ю.В. Техническая электродинамика. - М.</w:t>
      </w:r>
      <w:proofErr w:type="gramStart"/>
      <w:r w:rsidRPr="006D4367">
        <w:t xml:space="preserve"> :</w:t>
      </w:r>
      <w:proofErr w:type="gramEnd"/>
      <w:r w:rsidRPr="006D4367">
        <w:t xml:space="preserve"> Радио и связь, 2002. - 536 с. 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proofErr w:type="spellStart"/>
      <w:r w:rsidRPr="006D4367">
        <w:t>Саяпин</w:t>
      </w:r>
      <w:proofErr w:type="spellEnd"/>
      <w:r w:rsidRPr="006D4367">
        <w:t xml:space="preserve"> В.С. Электродинамика и распространение радиоволн. -  Комсомольск-на-Амуре</w:t>
      </w:r>
      <w:proofErr w:type="gramStart"/>
      <w:r w:rsidRPr="006D4367">
        <w:t xml:space="preserve"> :</w:t>
      </w:r>
      <w:proofErr w:type="gramEnd"/>
      <w:r w:rsidRPr="006D4367">
        <w:t xml:space="preserve"> </w:t>
      </w:r>
      <w:proofErr w:type="spellStart"/>
      <w:r w:rsidRPr="006D4367">
        <w:t>КнАГТУ</w:t>
      </w:r>
      <w:proofErr w:type="spellEnd"/>
      <w:r w:rsidRPr="006D4367">
        <w:t xml:space="preserve">, 2007. - 213 с. 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r w:rsidRPr="006D4367">
        <w:t>Котельников В.А. Собрание трудов</w:t>
      </w:r>
      <w:proofErr w:type="gramStart"/>
      <w:r w:rsidRPr="006D4367">
        <w:t xml:space="preserve"> :</w:t>
      </w:r>
      <w:proofErr w:type="gramEnd"/>
      <w:r w:rsidRPr="006D4367">
        <w:t xml:space="preserve"> [в 3 т.]. - М.</w:t>
      </w:r>
      <w:proofErr w:type="gramStart"/>
      <w:r w:rsidRPr="006D4367">
        <w:t xml:space="preserve"> :</w:t>
      </w:r>
      <w:proofErr w:type="gramEnd"/>
      <w:r w:rsidRPr="006D4367">
        <w:t xml:space="preserve"> </w:t>
      </w:r>
      <w:proofErr w:type="spellStart"/>
      <w:r w:rsidRPr="006D4367">
        <w:t>Физматлит</w:t>
      </w:r>
      <w:proofErr w:type="spellEnd"/>
      <w:r w:rsidRPr="006D4367">
        <w:t>, 2008 - 2009.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r w:rsidRPr="006D4367">
        <w:t>Т. 2</w:t>
      </w:r>
      <w:proofErr w:type="gramStart"/>
      <w:r w:rsidRPr="006D4367">
        <w:t xml:space="preserve"> :</w:t>
      </w:r>
      <w:proofErr w:type="gramEnd"/>
      <w:r w:rsidRPr="006D4367">
        <w:t xml:space="preserve"> Космическая радиофизика и радиоастрономия. - 2009. - 394 с.</w:t>
      </w:r>
      <w:proofErr w:type="gramStart"/>
      <w:r w:rsidRPr="006D4367">
        <w:t xml:space="preserve"> :</w:t>
      </w:r>
      <w:proofErr w:type="gramEnd"/>
    </w:p>
    <w:p w:rsidR="001676EF" w:rsidRPr="00810CC3" w:rsidRDefault="001676EF" w:rsidP="001676EF">
      <w:pPr>
        <w:numPr>
          <w:ilvl w:val="0"/>
          <w:numId w:val="2"/>
        </w:numPr>
        <w:jc w:val="both"/>
      </w:pPr>
      <w:proofErr w:type="spellStart"/>
      <w:r w:rsidRPr="00810CC3">
        <w:t>Гоноровский</w:t>
      </w:r>
      <w:proofErr w:type="spellEnd"/>
      <w:r w:rsidRPr="00810CC3">
        <w:t xml:space="preserve"> И.С. Радиотехнические цепи и сигналы</w:t>
      </w:r>
      <w:r w:rsidRPr="006D4367">
        <w:t>: учеб</w:t>
      </w:r>
      <w:proofErr w:type="gramStart"/>
      <w:r w:rsidRPr="006D4367">
        <w:t>.</w:t>
      </w:r>
      <w:proofErr w:type="gramEnd"/>
      <w:r w:rsidRPr="006D4367">
        <w:t xml:space="preserve"> </w:t>
      </w:r>
      <w:proofErr w:type="gramStart"/>
      <w:r w:rsidRPr="006D4367">
        <w:t>п</w:t>
      </w:r>
      <w:proofErr w:type="gramEnd"/>
      <w:r w:rsidRPr="006D4367">
        <w:t xml:space="preserve">особие для студентов вузов, обучающихся по направлению подготовки "Радиотехника" - Изд. 5-е, </w:t>
      </w:r>
      <w:proofErr w:type="spellStart"/>
      <w:r w:rsidRPr="006D4367">
        <w:t>испр</w:t>
      </w:r>
      <w:proofErr w:type="spellEnd"/>
      <w:r w:rsidRPr="006D4367">
        <w:t xml:space="preserve">. - М.: Дрофа, 2006. - 719 </w:t>
      </w:r>
      <w:proofErr w:type="gramStart"/>
      <w:r w:rsidRPr="006D4367">
        <w:t>с</w:t>
      </w:r>
      <w:proofErr w:type="gramEnd"/>
      <w:r w:rsidRPr="006D4367">
        <w:t xml:space="preserve">. </w:t>
      </w:r>
    </w:p>
    <w:p w:rsidR="001676EF" w:rsidRPr="00810CC3" w:rsidRDefault="001676EF" w:rsidP="001676EF">
      <w:pPr>
        <w:numPr>
          <w:ilvl w:val="0"/>
          <w:numId w:val="2"/>
        </w:numPr>
        <w:jc w:val="both"/>
      </w:pPr>
      <w:r w:rsidRPr="006D4367">
        <w:t xml:space="preserve">Баскаков С.И. Радиотехнические цепи и сигналы. М.: Высшая школа, 2005. – 462 </w:t>
      </w:r>
      <w:proofErr w:type="gramStart"/>
      <w:r w:rsidRPr="006D4367">
        <w:t>с</w:t>
      </w:r>
      <w:proofErr w:type="gramEnd"/>
      <w:r w:rsidRPr="006D4367">
        <w:t>.</w:t>
      </w:r>
    </w:p>
    <w:p w:rsidR="001676EF" w:rsidRPr="00694853" w:rsidRDefault="001676EF" w:rsidP="001676EF">
      <w:pPr>
        <w:numPr>
          <w:ilvl w:val="0"/>
          <w:numId w:val="2"/>
        </w:numPr>
        <w:jc w:val="both"/>
      </w:pPr>
      <w:r>
        <w:t xml:space="preserve">Конторович М.И. Операционное исчисление и процессы в электрических цепях: Учеб. пособие для вузов.4-е </w:t>
      </w:r>
      <w:proofErr w:type="spellStart"/>
      <w:proofErr w:type="gramStart"/>
      <w:r>
        <w:t>изд</w:t>
      </w:r>
      <w:proofErr w:type="spellEnd"/>
      <w:proofErr w:type="gramEnd"/>
      <w:r>
        <w:t xml:space="preserve">, </w:t>
      </w:r>
      <w:proofErr w:type="spellStart"/>
      <w:r>
        <w:t>перераб</w:t>
      </w:r>
      <w:proofErr w:type="spellEnd"/>
      <w:r>
        <w:t xml:space="preserve">. и доп. М.: Сов. Радио, 1975. 320 </w:t>
      </w:r>
      <w:proofErr w:type="gramStart"/>
      <w:r>
        <w:t>с</w:t>
      </w:r>
      <w:proofErr w:type="gramEnd"/>
      <w:r>
        <w:t>.</w:t>
      </w:r>
    </w:p>
    <w:p w:rsidR="001676EF" w:rsidRPr="000B7255" w:rsidRDefault="001676EF" w:rsidP="006D4367">
      <w:pPr>
        <w:numPr>
          <w:ilvl w:val="0"/>
          <w:numId w:val="2"/>
        </w:numPr>
        <w:jc w:val="both"/>
      </w:pPr>
      <w:r w:rsidRPr="006D4367">
        <w:t xml:space="preserve">Золотарев И.Д. Применение метода, упрощающего обратное преобразование Лапласа при исследовании динамики колебательных систем: </w:t>
      </w:r>
      <w:r w:rsidRPr="000B7255">
        <w:t>Уч</w:t>
      </w:r>
      <w:r>
        <w:t>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- Омск: Изд-во ОмГ</w:t>
      </w:r>
      <w:r w:rsidRPr="000B7255">
        <w:t xml:space="preserve">У, </w:t>
      </w:r>
      <w:r>
        <w:t>2004</w:t>
      </w:r>
      <w:r w:rsidRPr="000B7255">
        <w:t>.</w:t>
      </w:r>
      <w:r>
        <w:t xml:space="preserve"> – 136 </w:t>
      </w:r>
      <w:proofErr w:type="gramStart"/>
      <w:r>
        <w:t>с</w:t>
      </w:r>
      <w:proofErr w:type="gramEnd"/>
      <w:r>
        <w:t>.</w:t>
      </w:r>
    </w:p>
    <w:p w:rsidR="00930C87" w:rsidRDefault="00930C87" w:rsidP="006D4367">
      <w:pPr>
        <w:ind w:left="720"/>
        <w:jc w:val="both"/>
      </w:pPr>
    </w:p>
    <w:sectPr w:rsidR="00930C87" w:rsidSect="003B66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</w:abstractNum>
  <w:abstractNum w:abstractNumId="1">
    <w:nsid w:val="00000002"/>
    <w:multiLevelType w:val="singleLevel"/>
    <w:tmpl w:val="00000002"/>
    <w:name w:val="RTF_Num 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RTF_Num 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RTF_Num 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RTF_Num 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RTF_Num 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</w:abstractNum>
  <w:abstractNum w:abstractNumId="6">
    <w:nsid w:val="08705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B14410E"/>
    <w:multiLevelType w:val="hybridMultilevel"/>
    <w:tmpl w:val="D9F08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0C87"/>
    <w:rsid w:val="00062515"/>
    <w:rsid w:val="000D3F55"/>
    <w:rsid w:val="001676EF"/>
    <w:rsid w:val="00232B05"/>
    <w:rsid w:val="002F10AB"/>
    <w:rsid w:val="003905A2"/>
    <w:rsid w:val="003B66CA"/>
    <w:rsid w:val="003C18D7"/>
    <w:rsid w:val="00605C58"/>
    <w:rsid w:val="00620795"/>
    <w:rsid w:val="006D4367"/>
    <w:rsid w:val="008862F0"/>
    <w:rsid w:val="00930C87"/>
    <w:rsid w:val="00A03BE0"/>
    <w:rsid w:val="00A06D3D"/>
    <w:rsid w:val="00A91AA3"/>
    <w:rsid w:val="00A94C16"/>
    <w:rsid w:val="00B9268D"/>
    <w:rsid w:val="00CC6ACA"/>
    <w:rsid w:val="00EA16CA"/>
    <w:rsid w:val="00EA22B5"/>
    <w:rsid w:val="00F1313B"/>
    <w:rsid w:val="00F776E2"/>
    <w:rsid w:val="00FB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C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ата"/>
    <w:basedOn w:val="a"/>
    <w:rsid w:val="00930C87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a4">
    <w:name w:val="Название министерства"/>
    <w:basedOn w:val="a"/>
    <w:rsid w:val="00930C87"/>
    <w:pPr>
      <w:autoSpaceDE w:val="0"/>
      <w:autoSpaceDN w:val="0"/>
      <w:jc w:val="center"/>
    </w:pPr>
    <w:rPr>
      <w:sz w:val="20"/>
      <w:szCs w:val="20"/>
    </w:rPr>
  </w:style>
  <w:style w:type="paragraph" w:customStyle="1" w:styleId="a5">
    <w:name w:val="Учреждение"/>
    <w:basedOn w:val="a"/>
    <w:rsid w:val="00930C87"/>
    <w:pPr>
      <w:autoSpaceDE w:val="0"/>
      <w:autoSpaceDN w:val="0"/>
      <w:jc w:val="center"/>
    </w:pPr>
    <w:rPr>
      <w:b/>
      <w:bCs/>
    </w:rPr>
  </w:style>
  <w:style w:type="paragraph" w:styleId="a6">
    <w:name w:val="Body Text"/>
    <w:basedOn w:val="a"/>
    <w:link w:val="a7"/>
    <w:uiPriority w:val="99"/>
    <w:rsid w:val="00F1313B"/>
    <w:pPr>
      <w:widowControl w:val="0"/>
      <w:autoSpaceDN w:val="0"/>
      <w:adjustRightInd w:val="0"/>
      <w:spacing w:after="120"/>
    </w:pPr>
  </w:style>
  <w:style w:type="character" w:customStyle="1" w:styleId="a7">
    <w:name w:val="Основной текст Знак"/>
    <w:link w:val="a6"/>
    <w:uiPriority w:val="99"/>
    <w:rsid w:val="00F131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OmSU</Company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Kafedra_EFR</dc:creator>
  <cp:lastModifiedBy>dns</cp:lastModifiedBy>
  <cp:revision>3</cp:revision>
  <cp:lastPrinted>2016-09-23T13:22:00Z</cp:lastPrinted>
  <dcterms:created xsi:type="dcterms:W3CDTF">2017-09-27T16:29:00Z</dcterms:created>
  <dcterms:modified xsi:type="dcterms:W3CDTF">2017-09-27T16:30:00Z</dcterms:modified>
</cp:coreProperties>
</file>