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5C" w:rsidRDefault="00474C5C">
      <w:pPr>
        <w:ind w:firstLine="567"/>
        <w:jc w:val="center"/>
      </w:pPr>
      <w:r>
        <w:t>МИНИСТЕРСТВО ОБРАЗОВАНИЯ И НАУКИ РОССИЙСКОЙ ФЕДЕРАЦИИ</w:t>
      </w:r>
    </w:p>
    <w:p w:rsidR="00474C5C" w:rsidRDefault="00474C5C">
      <w:pPr>
        <w:ind w:firstLine="567"/>
        <w:jc w:val="center"/>
      </w:pPr>
    </w:p>
    <w:p w:rsidR="00474C5C" w:rsidRDefault="00474C5C">
      <w:pPr>
        <w:ind w:firstLine="567"/>
        <w:jc w:val="center"/>
      </w:pPr>
      <w:r>
        <w:rPr>
          <w:sz w:val="20"/>
          <w:szCs w:val="20"/>
        </w:rPr>
        <w:t>ФЕДЕРАЛЬНОЕ ГОСУДАРСТВЕННОЕ БЮДЖЕТНОЕ ОБРАЗОВАТЕЛЬНОЕ УЧРЕЖДЕНИЕ</w:t>
      </w:r>
      <w:r>
        <w:t xml:space="preserve"> </w:t>
      </w:r>
      <w:r>
        <w:rPr>
          <w:sz w:val="20"/>
          <w:szCs w:val="20"/>
        </w:rPr>
        <w:t>ВЫСШЕГО ПРОФЕССИОНАЛЬНОГО ОБРАЗОВАНИЯ</w:t>
      </w:r>
    </w:p>
    <w:p w:rsidR="00474C5C" w:rsidRDefault="00474C5C">
      <w:pPr>
        <w:ind w:firstLine="567"/>
        <w:jc w:val="center"/>
      </w:pPr>
    </w:p>
    <w:p w:rsidR="00474C5C" w:rsidRDefault="00474C5C">
      <w:pPr>
        <w:ind w:firstLine="567"/>
        <w:jc w:val="center"/>
      </w:pPr>
      <w:r>
        <w:t>Омский государственный университет им. Ф.М. Достоевского</w:t>
      </w:r>
    </w:p>
    <w:p w:rsidR="00474C5C" w:rsidRDefault="00474C5C" w:rsidP="00D93B63">
      <w:pPr>
        <w:ind w:firstLine="567"/>
        <w:jc w:val="center"/>
      </w:pPr>
    </w:p>
    <w:p w:rsidR="00474C5C" w:rsidRDefault="00474C5C" w:rsidP="00D93B63">
      <w:pPr>
        <w:ind w:firstLine="567"/>
        <w:jc w:val="center"/>
      </w:pPr>
      <w:r>
        <w:t>Институт управления</w:t>
      </w:r>
    </w:p>
    <w:p w:rsidR="00474C5C" w:rsidRDefault="00474C5C" w:rsidP="00D93B63">
      <w:pPr>
        <w:ind w:firstLine="567"/>
        <w:jc w:val="center"/>
        <w:rPr>
          <w:b/>
          <w:bCs/>
        </w:rPr>
      </w:pPr>
      <w:r>
        <w:t>Кафедра стратегического маркетинга</w:t>
      </w:r>
    </w:p>
    <w:p w:rsidR="00474C5C" w:rsidRDefault="00474C5C">
      <w:pPr>
        <w:jc w:val="both"/>
        <w:rPr>
          <w:b/>
          <w:bCs/>
        </w:rPr>
      </w:pPr>
    </w:p>
    <w:p w:rsidR="00474C5C" w:rsidRDefault="00474C5C">
      <w:pPr>
        <w:jc w:val="both"/>
        <w:rPr>
          <w:b/>
          <w:bCs/>
        </w:rPr>
      </w:pPr>
    </w:p>
    <w:p w:rsidR="00474C5C" w:rsidRDefault="00474C5C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74C5C" w:rsidRDefault="00474C5C">
      <w:pPr>
        <w:jc w:val="both"/>
      </w:pPr>
    </w:p>
    <w:p w:rsidR="00474C5C" w:rsidRDefault="00474C5C">
      <w:r>
        <w:t>«Утверждаю»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Принято на заседании</w:t>
      </w:r>
    </w:p>
    <w:p w:rsidR="00474C5C" w:rsidRDefault="00474C5C" w:rsidP="000A32FB">
      <w:pPr>
        <w:ind w:left="6375" w:hanging="6375"/>
        <w:jc w:val="both"/>
      </w:pPr>
      <w:r>
        <w:t>Ректор</w:t>
      </w:r>
      <w:r>
        <w:tab/>
        <w:t>кафедры стратегического маркетинга ИУ</w:t>
      </w:r>
    </w:p>
    <w:p w:rsidR="00474C5C" w:rsidRPr="00BA2B06" w:rsidRDefault="00474C5C">
      <w:proofErr w:type="spellStart"/>
      <w:r>
        <w:t>Якуб</w:t>
      </w:r>
      <w:proofErr w:type="spellEnd"/>
      <w:r>
        <w:t xml:space="preserve"> А.В.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протокол  № 1 от 27.10.2015г.</w:t>
      </w:r>
    </w:p>
    <w:p w:rsidR="00474C5C" w:rsidRDefault="00474C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И.о</w:t>
      </w:r>
      <w:proofErr w:type="spellEnd"/>
      <w:r>
        <w:t xml:space="preserve">. </w:t>
      </w:r>
      <w:proofErr w:type="spellStart"/>
      <w:r>
        <w:t>зав</w:t>
      </w:r>
      <w:proofErr w:type="gramStart"/>
      <w:r>
        <w:t>.к</w:t>
      </w:r>
      <w:proofErr w:type="gramEnd"/>
      <w:r>
        <w:t>аф</w:t>
      </w:r>
      <w:proofErr w:type="spellEnd"/>
      <w:r>
        <w:t>. Исаева Е.В.</w:t>
      </w:r>
    </w:p>
    <w:p w:rsidR="00474C5C" w:rsidRDefault="00474C5C"/>
    <w:p w:rsidR="00474C5C" w:rsidRDefault="00474C5C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474C5C" w:rsidRDefault="00474C5C" w:rsidP="00BA2B06"/>
    <w:p w:rsidR="00474C5C" w:rsidRDefault="00474C5C" w:rsidP="00BA2B06">
      <w:r>
        <w:t>«____»___________2015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«____»______________ 2015 г.</w:t>
      </w:r>
    </w:p>
    <w:p w:rsidR="00474C5C" w:rsidRDefault="00474C5C" w:rsidP="00BA2B06">
      <w:r>
        <w:tab/>
      </w:r>
      <w:r>
        <w:tab/>
        <w:t xml:space="preserve">  </w:t>
      </w:r>
      <w:r>
        <w:tab/>
      </w:r>
    </w:p>
    <w:p w:rsidR="00474C5C" w:rsidRDefault="00474C5C">
      <w:r>
        <w:t xml:space="preserve">        </w:t>
      </w:r>
    </w:p>
    <w:p w:rsidR="00474C5C" w:rsidRDefault="00474C5C">
      <w:r>
        <w:t xml:space="preserve">        </w:t>
      </w:r>
      <w:r>
        <w:tab/>
      </w:r>
    </w:p>
    <w:p w:rsidR="00474C5C" w:rsidRDefault="00474C5C">
      <w:r>
        <w:t xml:space="preserve">         </w:t>
      </w:r>
    </w:p>
    <w:p w:rsidR="00474C5C" w:rsidRDefault="00474C5C"/>
    <w:p w:rsidR="00474C5C" w:rsidRDefault="00474C5C">
      <w:pPr>
        <w:jc w:val="center"/>
        <w:rPr>
          <w:b/>
          <w:bCs/>
          <w:caps/>
        </w:rPr>
      </w:pPr>
    </w:p>
    <w:p w:rsidR="00474C5C" w:rsidRDefault="00474C5C">
      <w:pPr>
        <w:jc w:val="center"/>
        <w:rPr>
          <w:b/>
          <w:bCs/>
          <w:caps/>
        </w:rPr>
      </w:pPr>
    </w:p>
    <w:p w:rsidR="00474C5C" w:rsidRDefault="00474C5C">
      <w:pPr>
        <w:jc w:val="center"/>
        <w:rPr>
          <w:b/>
          <w:bCs/>
          <w:caps/>
        </w:rPr>
      </w:pPr>
    </w:p>
    <w:p w:rsidR="00474C5C" w:rsidRDefault="00474C5C">
      <w:pPr>
        <w:jc w:val="center"/>
        <w:rPr>
          <w:b/>
          <w:bCs/>
          <w:caps/>
        </w:rPr>
      </w:pPr>
    </w:p>
    <w:p w:rsidR="00474C5C" w:rsidRDefault="00474C5C">
      <w:pPr>
        <w:spacing w:line="240" w:lineRule="atLeast"/>
        <w:jc w:val="center"/>
        <w:rPr>
          <w:b/>
          <w:bCs/>
          <w:caps/>
        </w:rPr>
      </w:pPr>
      <w:r>
        <w:rPr>
          <w:b/>
          <w:bCs/>
          <w:caps/>
        </w:rPr>
        <w:t>Программа</w:t>
      </w:r>
    </w:p>
    <w:p w:rsidR="00474C5C" w:rsidRDefault="00474C5C">
      <w:pPr>
        <w:spacing w:line="240" w:lineRule="atLeast"/>
        <w:jc w:val="center"/>
        <w:rPr>
          <w:b/>
          <w:bCs/>
          <w:caps/>
        </w:rPr>
      </w:pPr>
      <w:r>
        <w:rPr>
          <w:b/>
          <w:bCs/>
          <w:caps/>
        </w:rPr>
        <w:t>вступительного  испытания ПО МЕНЕДЖМЕНТУ И МАРКЕТИНГУ</w:t>
      </w:r>
    </w:p>
    <w:p w:rsidR="00474C5C" w:rsidRDefault="00474C5C">
      <w:pPr>
        <w:spacing w:line="240" w:lineRule="atLeast"/>
        <w:jc w:val="center"/>
        <w:rPr>
          <w:b/>
          <w:bCs/>
        </w:rPr>
      </w:pPr>
      <w:r>
        <w:rPr>
          <w:b/>
          <w:bCs/>
          <w:caps/>
        </w:rPr>
        <w:t xml:space="preserve">по направлению подготовки </w:t>
      </w:r>
    </w:p>
    <w:p w:rsidR="00474C5C" w:rsidRDefault="00474C5C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38.04.02 МЕНЕДЖМЕНТ (СТЕПЕНЬ «МАГИСТР»)</w:t>
      </w:r>
    </w:p>
    <w:p w:rsidR="00474C5C" w:rsidRDefault="00474C5C">
      <w:pPr>
        <w:jc w:val="both"/>
        <w:rPr>
          <w:b/>
          <w:bCs/>
        </w:rPr>
      </w:pPr>
    </w:p>
    <w:p w:rsidR="00474C5C" w:rsidRDefault="00474C5C">
      <w:pPr>
        <w:spacing w:line="360" w:lineRule="auto"/>
        <w:jc w:val="both"/>
        <w:rPr>
          <w:b/>
          <w:bCs/>
        </w:rPr>
      </w:pPr>
    </w:p>
    <w:p w:rsidR="00474C5C" w:rsidRDefault="00474C5C">
      <w:pPr>
        <w:spacing w:line="360" w:lineRule="auto"/>
        <w:jc w:val="both"/>
      </w:pPr>
      <w:r>
        <w:rPr>
          <w:b/>
          <w:bCs/>
        </w:rPr>
        <w:tab/>
      </w:r>
    </w:p>
    <w:p w:rsidR="00474C5C" w:rsidRDefault="00474C5C">
      <w:pPr>
        <w:jc w:val="both"/>
      </w:pPr>
    </w:p>
    <w:p w:rsidR="00474C5C" w:rsidRDefault="00474C5C">
      <w:pPr>
        <w:jc w:val="both"/>
      </w:pPr>
    </w:p>
    <w:p w:rsidR="00474C5C" w:rsidRDefault="00474C5C">
      <w:pPr>
        <w:jc w:val="both"/>
      </w:pPr>
    </w:p>
    <w:p w:rsidR="00474C5C" w:rsidRDefault="00474C5C">
      <w:pPr>
        <w:jc w:val="both"/>
      </w:pPr>
    </w:p>
    <w:p w:rsidR="00474C5C" w:rsidRDefault="00474C5C">
      <w:pPr>
        <w:jc w:val="both"/>
      </w:pPr>
    </w:p>
    <w:p w:rsidR="00474C5C" w:rsidRDefault="00474C5C">
      <w:pPr>
        <w:jc w:val="both"/>
      </w:pPr>
    </w:p>
    <w:p w:rsidR="00474C5C" w:rsidRDefault="00474C5C">
      <w:pPr>
        <w:jc w:val="both"/>
      </w:pPr>
    </w:p>
    <w:p w:rsidR="00474C5C" w:rsidRDefault="00474C5C">
      <w:pPr>
        <w:pStyle w:val="ab"/>
        <w:spacing w:before="0" w:after="0"/>
        <w:ind w:firstLine="709"/>
      </w:pPr>
      <w:r>
        <w:tab/>
      </w:r>
      <w:r>
        <w:tab/>
      </w:r>
      <w:r>
        <w:tab/>
      </w:r>
      <w:r>
        <w:tab/>
      </w:r>
    </w:p>
    <w:p w:rsidR="00474C5C" w:rsidRDefault="00474C5C">
      <w:pPr>
        <w:pStyle w:val="ab"/>
        <w:spacing w:before="0" w:after="0"/>
        <w:ind w:firstLine="709"/>
      </w:pPr>
    </w:p>
    <w:p w:rsidR="00474C5C" w:rsidRDefault="00474C5C" w:rsidP="000A32FB">
      <w:pPr>
        <w:pStyle w:val="ab"/>
        <w:spacing w:before="0" w:after="0"/>
        <w:ind w:firstLine="709"/>
        <w:jc w:val="center"/>
        <w:rPr>
          <w:b/>
          <w:bCs/>
        </w:rPr>
      </w:pPr>
      <w:r>
        <w:rPr>
          <w:b/>
          <w:bCs/>
        </w:rPr>
        <w:t>Омск, 2015</w:t>
      </w:r>
    </w:p>
    <w:p w:rsidR="00A024C9" w:rsidRDefault="00A024C9" w:rsidP="000A32FB">
      <w:pPr>
        <w:pStyle w:val="ab"/>
        <w:spacing w:before="0" w:after="0"/>
        <w:ind w:firstLine="709"/>
        <w:jc w:val="center"/>
        <w:rPr>
          <w:b/>
          <w:bCs/>
        </w:rPr>
      </w:pPr>
    </w:p>
    <w:p w:rsidR="00A024C9" w:rsidRDefault="00A024C9" w:rsidP="000A32FB">
      <w:pPr>
        <w:pStyle w:val="ab"/>
        <w:spacing w:before="0" w:after="0"/>
        <w:ind w:firstLine="709"/>
        <w:jc w:val="center"/>
        <w:rPr>
          <w:i/>
          <w:iCs/>
        </w:rPr>
      </w:pPr>
    </w:p>
    <w:p w:rsidR="00474C5C" w:rsidRDefault="00474C5C">
      <w:pPr>
        <w:pStyle w:val="ab"/>
        <w:spacing w:before="0" w:after="0"/>
        <w:jc w:val="both"/>
      </w:pPr>
      <w:r>
        <w:rPr>
          <w:i/>
          <w:iCs/>
        </w:rPr>
        <w:lastRenderedPageBreak/>
        <w:tab/>
        <w:t xml:space="preserve">Вступительное испытание проводится с целью выявления уровня подготовки абитуриента и оценки возможности </w:t>
      </w:r>
      <w:proofErr w:type="gramStart"/>
      <w:r>
        <w:rPr>
          <w:i/>
          <w:iCs/>
        </w:rPr>
        <w:t>обучения по</w:t>
      </w:r>
      <w:proofErr w:type="gramEnd"/>
      <w:r>
        <w:rPr>
          <w:i/>
          <w:iCs/>
        </w:rPr>
        <w:t xml:space="preserve"> магистерской программе.</w:t>
      </w:r>
    </w:p>
    <w:p w:rsidR="00474C5C" w:rsidRDefault="00474C5C">
      <w:pPr>
        <w:ind w:firstLine="567"/>
        <w:jc w:val="both"/>
      </w:pPr>
    </w:p>
    <w:p w:rsidR="00474C5C" w:rsidRPr="000A32FB" w:rsidRDefault="00474C5C" w:rsidP="000A32FB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kern w:val="0"/>
        </w:rPr>
      </w:pPr>
      <w:r w:rsidRPr="000A32FB">
        <w:rPr>
          <w:kern w:val="0"/>
        </w:rPr>
        <w:tab/>
        <w:t>Конкурсное испытание на направление магистерской подготовки «Менеджмент» проводится в соответствии с требованиями,  принятыми кафедрой стратегического маркетинга 27 октября 2015 года  протокол  № 1.</w:t>
      </w:r>
    </w:p>
    <w:p w:rsidR="00474C5C" w:rsidRPr="000A32FB" w:rsidRDefault="00474C5C" w:rsidP="000A32FB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kern w:val="0"/>
        </w:rPr>
      </w:pPr>
    </w:p>
    <w:p w:rsidR="00474C5C" w:rsidRPr="000A32FB" w:rsidRDefault="00474C5C" w:rsidP="000A32FB">
      <w:pPr>
        <w:widowControl/>
        <w:suppressAutoHyphens w:val="0"/>
        <w:overflowPunct/>
        <w:autoSpaceDE/>
        <w:autoSpaceDN/>
        <w:adjustRightInd/>
        <w:textAlignment w:val="auto"/>
        <w:rPr>
          <w:kern w:val="0"/>
        </w:rPr>
      </w:pPr>
      <w:r w:rsidRPr="000A32FB">
        <w:rPr>
          <w:kern w:val="0"/>
        </w:rPr>
        <w:t>Форма проведения вступительного испытания – письменное  тестирование.</w:t>
      </w:r>
    </w:p>
    <w:p w:rsidR="00474C5C" w:rsidRPr="000A32FB" w:rsidRDefault="00474C5C" w:rsidP="000A32FB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kern w:val="0"/>
        </w:rPr>
      </w:pPr>
    </w:p>
    <w:p w:rsidR="00474C5C" w:rsidRPr="000A32FB" w:rsidRDefault="00474C5C" w:rsidP="000A32FB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kern w:val="0"/>
        </w:rPr>
      </w:pPr>
      <w:r w:rsidRPr="000A32FB">
        <w:rPr>
          <w:kern w:val="0"/>
        </w:rPr>
        <w:t>В ходе тестирования абитуриенту предлагается 40 вопросов в соответствии с направлением подготовки.</w:t>
      </w:r>
    </w:p>
    <w:p w:rsidR="00474C5C" w:rsidRPr="000A32FB" w:rsidRDefault="00474C5C" w:rsidP="000A32FB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kern w:val="0"/>
        </w:rPr>
      </w:pPr>
    </w:p>
    <w:p w:rsidR="00474C5C" w:rsidRPr="000A32FB" w:rsidRDefault="00474C5C" w:rsidP="000A32FB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kern w:val="0"/>
        </w:rPr>
      </w:pPr>
      <w:r w:rsidRPr="000A32FB">
        <w:rPr>
          <w:kern w:val="0"/>
        </w:rPr>
        <w:t>Каждый правильный ответ оценивается в 2.5 балла</w:t>
      </w:r>
    </w:p>
    <w:p w:rsidR="00474C5C" w:rsidRPr="000A32FB" w:rsidRDefault="00474C5C" w:rsidP="000A32FB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kern w:val="0"/>
        </w:rPr>
      </w:pPr>
      <w:r w:rsidRPr="000A32FB">
        <w:rPr>
          <w:kern w:val="0"/>
        </w:rPr>
        <w:t>Неверный ответ – 0 баллов</w:t>
      </w:r>
    </w:p>
    <w:p w:rsidR="00474C5C" w:rsidRPr="000A32FB" w:rsidRDefault="00474C5C" w:rsidP="000A32FB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kern w:val="0"/>
        </w:rPr>
      </w:pPr>
    </w:p>
    <w:p w:rsidR="00474C5C" w:rsidRPr="000A32FB" w:rsidRDefault="00474C5C" w:rsidP="000A32FB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kern w:val="0"/>
        </w:rPr>
      </w:pPr>
      <w:r w:rsidRPr="000A32FB">
        <w:rPr>
          <w:kern w:val="0"/>
        </w:rPr>
        <w:t>Продолжительность тестирования – 45 минут.</w:t>
      </w:r>
    </w:p>
    <w:p w:rsidR="00474C5C" w:rsidRPr="000A32FB" w:rsidRDefault="00474C5C" w:rsidP="000A32FB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kern w:val="0"/>
        </w:rPr>
      </w:pPr>
    </w:p>
    <w:p w:rsidR="00474C5C" w:rsidRPr="000A32FB" w:rsidRDefault="00474C5C" w:rsidP="000A32FB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kern w:val="0"/>
        </w:rPr>
      </w:pPr>
      <w:r w:rsidRPr="000A32FB">
        <w:rPr>
          <w:kern w:val="0"/>
        </w:rPr>
        <w:t>Критерии выставления оценок:</w:t>
      </w:r>
    </w:p>
    <w:p w:rsidR="00474C5C" w:rsidRPr="000A32FB" w:rsidRDefault="00474C5C" w:rsidP="000A32FB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kern w:val="0"/>
        </w:rPr>
      </w:pPr>
      <w:r w:rsidRPr="000A32FB">
        <w:rPr>
          <w:kern w:val="0"/>
        </w:rPr>
        <w:tab/>
        <w:t>-  максимальное количество баллов -100</w:t>
      </w:r>
    </w:p>
    <w:p w:rsidR="00474C5C" w:rsidRPr="000A32FB" w:rsidRDefault="00474C5C" w:rsidP="000A32FB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kern w:val="0"/>
        </w:rPr>
      </w:pPr>
      <w:r w:rsidRPr="000A32FB">
        <w:rPr>
          <w:kern w:val="0"/>
        </w:rPr>
        <w:tab/>
        <w:t>-  минимально н</w:t>
      </w:r>
      <w:r>
        <w:rPr>
          <w:kern w:val="0"/>
        </w:rPr>
        <w:t>еобходимое количество баллов -30</w:t>
      </w:r>
    </w:p>
    <w:p w:rsidR="00474C5C" w:rsidRPr="000A32FB" w:rsidRDefault="00474C5C" w:rsidP="000A32FB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caps/>
          <w:kern w:val="0"/>
        </w:rPr>
      </w:pPr>
    </w:p>
    <w:p w:rsidR="00474C5C" w:rsidRPr="000A32FB" w:rsidRDefault="00474C5C" w:rsidP="000A32FB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caps/>
          <w:kern w:val="0"/>
        </w:rPr>
      </w:pPr>
    </w:p>
    <w:p w:rsidR="00474C5C" w:rsidRPr="000A32FB" w:rsidRDefault="00474C5C" w:rsidP="000A32FB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caps/>
          <w:kern w:val="0"/>
        </w:rPr>
      </w:pPr>
    </w:p>
    <w:p w:rsidR="00474C5C" w:rsidRDefault="00474C5C">
      <w:pPr>
        <w:jc w:val="both"/>
        <w:rPr>
          <w:i/>
          <w:iCs/>
          <w:sz w:val="28"/>
          <w:szCs w:val="28"/>
        </w:rPr>
      </w:pPr>
    </w:p>
    <w:p w:rsidR="00474C5C" w:rsidRDefault="00474C5C">
      <w:pPr>
        <w:jc w:val="center"/>
        <w:rPr>
          <w:b/>
          <w:bCs/>
          <w:caps/>
        </w:rPr>
      </w:pPr>
    </w:p>
    <w:p w:rsidR="00474C5C" w:rsidRDefault="00474C5C">
      <w:pPr>
        <w:jc w:val="center"/>
        <w:rPr>
          <w:b/>
          <w:bCs/>
          <w:caps/>
        </w:rPr>
      </w:pPr>
    </w:p>
    <w:p w:rsidR="00474C5C" w:rsidRDefault="00474C5C">
      <w:pPr>
        <w:jc w:val="center"/>
        <w:rPr>
          <w:b/>
          <w:bCs/>
          <w:caps/>
        </w:rPr>
      </w:pPr>
    </w:p>
    <w:p w:rsidR="00474C5C" w:rsidRDefault="00474C5C">
      <w:pPr>
        <w:jc w:val="center"/>
        <w:rPr>
          <w:b/>
          <w:bCs/>
          <w:caps/>
        </w:rPr>
      </w:pPr>
    </w:p>
    <w:p w:rsidR="00474C5C" w:rsidRDefault="00474C5C">
      <w:pPr>
        <w:jc w:val="center"/>
        <w:rPr>
          <w:b/>
          <w:bCs/>
          <w:caps/>
        </w:rPr>
      </w:pPr>
    </w:p>
    <w:p w:rsidR="00474C5C" w:rsidRDefault="00474C5C">
      <w:pPr>
        <w:jc w:val="center"/>
        <w:rPr>
          <w:b/>
          <w:bCs/>
          <w:caps/>
        </w:rPr>
      </w:pPr>
    </w:p>
    <w:p w:rsidR="00474C5C" w:rsidRDefault="00474C5C">
      <w:pPr>
        <w:jc w:val="center"/>
        <w:rPr>
          <w:b/>
          <w:bCs/>
          <w:caps/>
        </w:rPr>
      </w:pPr>
    </w:p>
    <w:p w:rsidR="00474C5C" w:rsidRDefault="00474C5C">
      <w:pPr>
        <w:jc w:val="center"/>
        <w:rPr>
          <w:b/>
          <w:bCs/>
          <w:caps/>
        </w:rPr>
      </w:pPr>
    </w:p>
    <w:p w:rsidR="00474C5C" w:rsidRDefault="00474C5C">
      <w:pPr>
        <w:jc w:val="center"/>
        <w:rPr>
          <w:b/>
          <w:bCs/>
          <w:caps/>
        </w:rPr>
      </w:pPr>
    </w:p>
    <w:p w:rsidR="00474C5C" w:rsidRDefault="00474C5C">
      <w:pPr>
        <w:jc w:val="center"/>
        <w:rPr>
          <w:b/>
          <w:bCs/>
          <w:caps/>
        </w:rPr>
      </w:pPr>
    </w:p>
    <w:p w:rsidR="00474C5C" w:rsidRDefault="00474C5C">
      <w:pPr>
        <w:jc w:val="center"/>
        <w:rPr>
          <w:b/>
          <w:bCs/>
          <w:caps/>
        </w:rPr>
      </w:pPr>
    </w:p>
    <w:p w:rsidR="00474C5C" w:rsidRDefault="00474C5C">
      <w:pPr>
        <w:jc w:val="center"/>
        <w:rPr>
          <w:b/>
          <w:bCs/>
          <w:caps/>
        </w:rPr>
      </w:pPr>
    </w:p>
    <w:p w:rsidR="00474C5C" w:rsidRDefault="00474C5C">
      <w:pPr>
        <w:jc w:val="center"/>
        <w:rPr>
          <w:b/>
          <w:bCs/>
          <w:caps/>
        </w:rPr>
      </w:pPr>
    </w:p>
    <w:p w:rsidR="00474C5C" w:rsidRDefault="00474C5C">
      <w:pPr>
        <w:jc w:val="center"/>
        <w:rPr>
          <w:b/>
          <w:bCs/>
          <w:caps/>
        </w:rPr>
      </w:pPr>
    </w:p>
    <w:p w:rsidR="00474C5C" w:rsidRDefault="00474C5C">
      <w:pPr>
        <w:jc w:val="center"/>
        <w:rPr>
          <w:b/>
          <w:bCs/>
          <w:caps/>
        </w:rPr>
      </w:pPr>
    </w:p>
    <w:p w:rsidR="00474C5C" w:rsidRDefault="00474C5C">
      <w:pPr>
        <w:jc w:val="center"/>
        <w:rPr>
          <w:b/>
          <w:bCs/>
          <w:caps/>
        </w:rPr>
      </w:pPr>
    </w:p>
    <w:p w:rsidR="00474C5C" w:rsidRDefault="00474C5C">
      <w:pPr>
        <w:jc w:val="center"/>
        <w:rPr>
          <w:b/>
          <w:bCs/>
          <w:caps/>
        </w:rPr>
      </w:pPr>
    </w:p>
    <w:p w:rsidR="00474C5C" w:rsidRDefault="00474C5C">
      <w:pPr>
        <w:jc w:val="center"/>
        <w:rPr>
          <w:b/>
          <w:bCs/>
          <w:caps/>
        </w:rPr>
      </w:pPr>
    </w:p>
    <w:p w:rsidR="00474C5C" w:rsidRDefault="00474C5C">
      <w:pPr>
        <w:jc w:val="center"/>
        <w:rPr>
          <w:b/>
          <w:bCs/>
          <w:caps/>
        </w:rPr>
      </w:pPr>
    </w:p>
    <w:p w:rsidR="00474C5C" w:rsidRDefault="00474C5C">
      <w:pPr>
        <w:jc w:val="center"/>
        <w:rPr>
          <w:b/>
          <w:bCs/>
          <w:caps/>
        </w:rPr>
      </w:pPr>
    </w:p>
    <w:p w:rsidR="00474C5C" w:rsidRDefault="00474C5C">
      <w:pPr>
        <w:jc w:val="center"/>
        <w:rPr>
          <w:b/>
          <w:bCs/>
          <w:caps/>
        </w:rPr>
      </w:pPr>
    </w:p>
    <w:p w:rsidR="00474C5C" w:rsidRDefault="00474C5C">
      <w:pPr>
        <w:jc w:val="center"/>
        <w:rPr>
          <w:b/>
          <w:bCs/>
          <w:caps/>
        </w:rPr>
      </w:pPr>
    </w:p>
    <w:p w:rsidR="00474C5C" w:rsidRDefault="00474C5C">
      <w:pPr>
        <w:jc w:val="center"/>
        <w:rPr>
          <w:b/>
          <w:bCs/>
          <w:caps/>
        </w:rPr>
      </w:pPr>
    </w:p>
    <w:p w:rsidR="00474C5C" w:rsidRDefault="00474C5C">
      <w:pPr>
        <w:jc w:val="center"/>
        <w:rPr>
          <w:b/>
          <w:bCs/>
          <w:caps/>
        </w:rPr>
      </w:pPr>
    </w:p>
    <w:p w:rsidR="00474C5C" w:rsidRDefault="00474C5C">
      <w:pPr>
        <w:jc w:val="center"/>
        <w:rPr>
          <w:b/>
          <w:bCs/>
          <w:caps/>
        </w:rPr>
      </w:pPr>
    </w:p>
    <w:p w:rsidR="00474C5C" w:rsidRDefault="00474C5C">
      <w:pPr>
        <w:jc w:val="center"/>
        <w:rPr>
          <w:b/>
          <w:bCs/>
          <w:caps/>
        </w:rPr>
      </w:pPr>
    </w:p>
    <w:p w:rsidR="00474C5C" w:rsidRDefault="00474C5C">
      <w:pPr>
        <w:jc w:val="center"/>
        <w:rPr>
          <w:b/>
          <w:bCs/>
          <w:caps/>
        </w:rPr>
      </w:pPr>
    </w:p>
    <w:p w:rsidR="00474C5C" w:rsidRDefault="00474C5C">
      <w:pPr>
        <w:jc w:val="center"/>
      </w:pPr>
      <w:r>
        <w:rPr>
          <w:b/>
          <w:bCs/>
          <w:caps/>
        </w:rPr>
        <w:lastRenderedPageBreak/>
        <w:t>СОДЕРЖАНИЕ ПРОГРАММЫ ПОДГОТОВКИ К  вступительнОМУ ИСПЫТАНИЮ по направлению  подготовки «Менеджмент»</w:t>
      </w:r>
    </w:p>
    <w:p w:rsidR="00474C5C" w:rsidRDefault="00474C5C">
      <w:pPr>
        <w:jc w:val="center"/>
      </w:pPr>
    </w:p>
    <w:p w:rsidR="00474C5C" w:rsidRDefault="00474C5C">
      <w:pPr>
        <w:jc w:val="center"/>
        <w:rPr>
          <w:b/>
          <w:bCs/>
          <w:caps/>
        </w:rPr>
      </w:pPr>
      <w:r>
        <w:rPr>
          <w:b/>
          <w:bCs/>
          <w:caps/>
        </w:rPr>
        <w:t>(магистерскИЕ программЫ «Стратегический маркетинг», «ИНТЕРНЕТ-БИЗНЕС»)</w:t>
      </w:r>
    </w:p>
    <w:p w:rsidR="00474C5C" w:rsidRDefault="00474C5C">
      <w:pPr>
        <w:rPr>
          <w:b/>
          <w:bCs/>
          <w:caps/>
        </w:rPr>
      </w:pPr>
    </w:p>
    <w:p w:rsidR="00474C5C" w:rsidRDefault="00474C5C">
      <w:pPr>
        <w:jc w:val="center"/>
        <w:rPr>
          <w:b/>
          <w:bCs/>
        </w:rPr>
      </w:pPr>
    </w:p>
    <w:p w:rsidR="00474C5C" w:rsidRDefault="00474C5C">
      <w:pPr>
        <w:pStyle w:val="2"/>
        <w:spacing w:before="0" w:after="0"/>
        <w:ind w:left="170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Раздел 1. Сущность, цели, основные принципы и функции маркетинга</w:t>
      </w:r>
    </w:p>
    <w:p w:rsidR="00474C5C" w:rsidRDefault="00474C5C">
      <w:pPr>
        <w:pStyle w:val="2"/>
        <w:spacing w:before="0" w:after="0"/>
        <w:ind w:left="170" w:right="17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Понятие маркетинга. Основные функции маркетинга. Принципы маркетинга. Социально-экономическая сущность и содержание маркетинга, эволюция содержания и форм маркетинга. Эволюция концепций маркетинга: производственная, товарная, сбытовая, традиционного маркетинга, социально-этического и маркетинга взаимоотношений. Типы, виды и формы маркетинга. Маркетинговая макро-, микр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медиасреда</w:t>
      </w:r>
      <w:proofErr w:type="spellEnd"/>
      <w:r>
        <w:rPr>
          <w:rFonts w:ascii="Times New Roman" w:hAnsi="Times New Roman" w:cs="Times New Roman"/>
        </w:rPr>
        <w:t xml:space="preserve"> и их составляющие. Элементы комплекса маркетинга. Процесс маркетинга.</w:t>
      </w:r>
    </w:p>
    <w:p w:rsidR="00474C5C" w:rsidRDefault="00474C5C">
      <w:pPr>
        <w:pStyle w:val="2"/>
        <w:spacing w:before="0" w:after="0"/>
        <w:ind w:left="170" w:right="170"/>
        <w:jc w:val="both"/>
        <w:rPr>
          <w:rFonts w:ascii="Times New Roman" w:hAnsi="Times New Roman" w:cs="Times New Roman"/>
          <w:b/>
          <w:bCs/>
        </w:rPr>
      </w:pPr>
    </w:p>
    <w:p w:rsidR="00474C5C" w:rsidRDefault="00474C5C">
      <w:pPr>
        <w:pStyle w:val="2"/>
        <w:spacing w:before="0" w:after="0"/>
        <w:ind w:left="170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Раздел 2. Информационная система маркетинга</w:t>
      </w:r>
    </w:p>
    <w:p w:rsidR="00474C5C" w:rsidRDefault="00474C5C">
      <w:pPr>
        <w:pStyle w:val="2"/>
        <w:spacing w:before="0" w:after="0"/>
        <w:ind w:left="170" w:right="17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Информация как основа для принятия маркетинговых решений. Виды информации (первичная и вторичная). Основные элементы маркетинговой информационной системы (МИС). Маркетинговые исследования как элемент МИС. Цели, задачи и виды маркетинговых исследований. Полевые и кабинетные исследования: характерные особенности, методы, сферы и возможности использования. Основные этапы процесса маркетингового исследования. </w:t>
      </w:r>
    </w:p>
    <w:p w:rsidR="00474C5C" w:rsidRDefault="00474C5C">
      <w:pPr>
        <w:pStyle w:val="2"/>
        <w:spacing w:before="0" w:after="0"/>
        <w:ind w:left="170" w:right="170"/>
        <w:jc w:val="both"/>
        <w:rPr>
          <w:rFonts w:ascii="Times New Roman" w:hAnsi="Times New Roman" w:cs="Times New Roman"/>
          <w:b/>
          <w:bCs/>
        </w:rPr>
      </w:pPr>
    </w:p>
    <w:p w:rsidR="00474C5C" w:rsidRDefault="00474C5C">
      <w:pPr>
        <w:pStyle w:val="2"/>
        <w:spacing w:before="0" w:after="0"/>
        <w:ind w:left="170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Раздел 3. Концепции сегментирования и позиционирования</w:t>
      </w:r>
    </w:p>
    <w:p w:rsidR="00474C5C" w:rsidRDefault="00474C5C">
      <w:pPr>
        <w:pStyle w:val="2"/>
        <w:spacing w:before="0" w:after="0"/>
        <w:ind w:left="170" w:right="17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Понятие сегмента рынка. Виды сегментации. Критерии сегментации. Процесс сегментации рынка. Ёмкость сегмента. Понятие позиционирования. Основания для позиционирования товара. Карта позиционирования. Принципы позиционирования. </w:t>
      </w:r>
    </w:p>
    <w:p w:rsidR="00474C5C" w:rsidRDefault="00474C5C">
      <w:pPr>
        <w:pStyle w:val="2"/>
        <w:spacing w:before="0" w:after="0"/>
        <w:ind w:left="170" w:right="170"/>
        <w:jc w:val="both"/>
        <w:rPr>
          <w:rFonts w:ascii="Times New Roman" w:hAnsi="Times New Roman" w:cs="Times New Roman"/>
          <w:b/>
          <w:bCs/>
        </w:rPr>
      </w:pPr>
    </w:p>
    <w:p w:rsidR="00474C5C" w:rsidRDefault="00474C5C">
      <w:pPr>
        <w:pStyle w:val="2"/>
        <w:spacing w:before="0" w:after="0"/>
        <w:ind w:left="170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Раздел 4. Товар и товарная политика в маркетинге</w:t>
      </w:r>
    </w:p>
    <w:p w:rsidR="00474C5C" w:rsidRDefault="00474C5C">
      <w:pPr>
        <w:pStyle w:val="2"/>
        <w:spacing w:before="0" w:after="0"/>
        <w:ind w:left="170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Понятие товара. Общая характеристика товара. Модели товара: трёх- и четырёхуровневые модели </w:t>
      </w:r>
      <w:proofErr w:type="spellStart"/>
      <w:r>
        <w:rPr>
          <w:rFonts w:ascii="Times New Roman" w:hAnsi="Times New Roman" w:cs="Times New Roman"/>
        </w:rPr>
        <w:t>Ф.Котлера</w:t>
      </w:r>
      <w:proofErr w:type="spellEnd"/>
      <w:r>
        <w:rPr>
          <w:rFonts w:ascii="Times New Roman" w:hAnsi="Times New Roman" w:cs="Times New Roman"/>
        </w:rPr>
        <w:t xml:space="preserve">, многоуровневая модель В. Благоева, </w:t>
      </w:r>
      <w:proofErr w:type="spellStart"/>
      <w:r>
        <w:rPr>
          <w:rFonts w:ascii="Times New Roman" w:hAnsi="Times New Roman" w:cs="Times New Roman"/>
        </w:rPr>
        <w:t>континиум</w:t>
      </w:r>
      <w:proofErr w:type="spellEnd"/>
      <w:r>
        <w:rPr>
          <w:rFonts w:ascii="Times New Roman" w:hAnsi="Times New Roman" w:cs="Times New Roman"/>
        </w:rPr>
        <w:t xml:space="preserve">  товар-услуга, многокритериальная модель Ж.-Ж. </w:t>
      </w:r>
      <w:proofErr w:type="spellStart"/>
      <w:r>
        <w:rPr>
          <w:rFonts w:ascii="Times New Roman" w:hAnsi="Times New Roman" w:cs="Times New Roman"/>
        </w:rPr>
        <w:t>Ламбена</w:t>
      </w:r>
      <w:proofErr w:type="spellEnd"/>
      <w:r>
        <w:rPr>
          <w:rFonts w:ascii="Times New Roman" w:hAnsi="Times New Roman" w:cs="Times New Roman"/>
        </w:rPr>
        <w:t>. Понятие качества товара с точки зрения потребителя и производителя. Понятие жизненного цикла товара (ЖЦТ).  Концепция ЖЦТ и её значение. Основные этапы ЖЦТ.</w:t>
      </w:r>
    </w:p>
    <w:p w:rsidR="00474C5C" w:rsidRDefault="00474C5C">
      <w:pPr>
        <w:pStyle w:val="2"/>
        <w:spacing w:before="0" w:after="0"/>
        <w:ind w:left="170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Понятие нового товара. Уровни новизны товара. Этапы разработки нового товара.</w:t>
      </w:r>
    </w:p>
    <w:p w:rsidR="00474C5C" w:rsidRDefault="00474C5C">
      <w:pPr>
        <w:pStyle w:val="2"/>
        <w:spacing w:before="0" w:after="0"/>
        <w:ind w:left="170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Понятие и принципы формирования товарного ассортимента. Управление товарным ассортиментом. Содержание товарной политики. Товарные стратегии. </w:t>
      </w:r>
    </w:p>
    <w:p w:rsidR="00474C5C" w:rsidRDefault="00474C5C">
      <w:pPr>
        <w:pStyle w:val="2"/>
        <w:spacing w:before="0" w:after="0"/>
        <w:ind w:left="170" w:right="17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Марка, марочное имя, марочный знак, марка производителя, марка посредника. Атрибуты марки. Управление брендом.  </w:t>
      </w:r>
    </w:p>
    <w:p w:rsidR="00474C5C" w:rsidRDefault="00474C5C">
      <w:pPr>
        <w:pStyle w:val="2"/>
        <w:spacing w:before="0" w:after="0"/>
        <w:ind w:left="170" w:right="170"/>
        <w:jc w:val="both"/>
        <w:rPr>
          <w:rFonts w:ascii="Times New Roman" w:hAnsi="Times New Roman" w:cs="Times New Roman"/>
          <w:b/>
          <w:bCs/>
        </w:rPr>
      </w:pPr>
    </w:p>
    <w:p w:rsidR="00474C5C" w:rsidRDefault="00474C5C">
      <w:pPr>
        <w:pStyle w:val="2"/>
        <w:spacing w:before="0" w:after="0"/>
        <w:ind w:left="170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Раздел 5. Ценовая политика</w:t>
      </w:r>
    </w:p>
    <w:p w:rsidR="00474C5C" w:rsidRDefault="00474C5C">
      <w:pPr>
        <w:pStyle w:val="2"/>
        <w:spacing w:before="0" w:after="0"/>
        <w:ind w:left="170" w:right="17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Назначение цены в маркетинге. Ценовая политика как элемент комплекса маркетинга. Цели ценообразования. Информация, необходимая для принятия решения по ценам.  Понятие и виды ценовых стратегий. Тактические приемы ценообразования.</w:t>
      </w:r>
    </w:p>
    <w:p w:rsidR="00474C5C" w:rsidRDefault="00474C5C">
      <w:pPr>
        <w:pStyle w:val="2"/>
        <w:spacing w:before="0" w:after="0"/>
        <w:ind w:left="170" w:right="170"/>
        <w:jc w:val="both"/>
        <w:rPr>
          <w:rFonts w:ascii="Times New Roman" w:hAnsi="Times New Roman" w:cs="Times New Roman"/>
          <w:b/>
          <w:bCs/>
        </w:rPr>
      </w:pPr>
    </w:p>
    <w:p w:rsidR="00474C5C" w:rsidRDefault="00474C5C">
      <w:pPr>
        <w:pStyle w:val="2"/>
        <w:spacing w:before="0" w:after="0"/>
        <w:ind w:left="170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Раздел 6. Сбытовая политика</w:t>
      </w:r>
    </w:p>
    <w:p w:rsidR="00474C5C" w:rsidRDefault="00474C5C">
      <w:pPr>
        <w:pStyle w:val="2"/>
        <w:spacing w:before="0" w:after="0"/>
        <w:ind w:left="170" w:right="17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Значение и функции сбыта в комплексе маркетинга. Организация системы сбыта: процесс, субъекты. Задачи системы распределения товаров: стратегические и тактические. Уровни каналов распределения. Прямые и косвенные каналы сбыта. Виды и функции посредников. Стратегии распределения (интенсивное, селективное, эксклюзивное распределение).  Основные принципы организация  системы распределения.</w:t>
      </w:r>
    </w:p>
    <w:p w:rsidR="00474C5C" w:rsidRDefault="00474C5C">
      <w:pPr>
        <w:pStyle w:val="2"/>
        <w:spacing w:before="0" w:after="0"/>
        <w:ind w:left="170" w:right="170"/>
        <w:jc w:val="both"/>
        <w:rPr>
          <w:rFonts w:ascii="Times New Roman" w:hAnsi="Times New Roman" w:cs="Times New Roman"/>
          <w:b/>
          <w:bCs/>
        </w:rPr>
      </w:pPr>
    </w:p>
    <w:p w:rsidR="00474C5C" w:rsidRDefault="00474C5C">
      <w:pPr>
        <w:pStyle w:val="2"/>
        <w:spacing w:before="0" w:after="0"/>
        <w:ind w:left="170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Раздел 7. Коммуникационная политика</w:t>
      </w:r>
    </w:p>
    <w:p w:rsidR="00474C5C" w:rsidRDefault="00474C5C">
      <w:pPr>
        <w:pStyle w:val="2"/>
        <w:spacing w:before="0" w:after="0"/>
        <w:ind w:left="170" w:right="17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Понятие и функции маркетинговых коммуникаций. Цели и задачи маркетинговых коммуникаций. Коммуникационный процесс: субъекты и процессы. Инструменты маркетинговых коммуникаций: основные  (реклама, мероприятия по связям с общественностью, личные продажи, стимулирование сбыта) и новые (</w:t>
      </w:r>
      <w:r>
        <w:rPr>
          <w:rFonts w:ascii="Times New Roman" w:hAnsi="Times New Roman" w:cs="Times New Roman"/>
          <w:lang w:val="en-US"/>
        </w:rPr>
        <w:t>BTL</w:t>
      </w:r>
      <w:r w:rsidRPr="00BA2B0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он-</w:t>
      </w:r>
      <w:proofErr w:type="spellStart"/>
      <w:r>
        <w:rPr>
          <w:rFonts w:ascii="Times New Roman" w:hAnsi="Times New Roman" w:cs="Times New Roman"/>
        </w:rPr>
        <w:t>лайн</w:t>
      </w:r>
      <w:proofErr w:type="spellEnd"/>
      <w:r>
        <w:rPr>
          <w:rFonts w:ascii="Times New Roman" w:hAnsi="Times New Roman" w:cs="Times New Roman"/>
        </w:rPr>
        <w:t xml:space="preserve"> коммуникации, партизанские методы и др.). Комплекс маркетинговых коммуникаций. </w:t>
      </w:r>
    </w:p>
    <w:p w:rsidR="00474C5C" w:rsidRDefault="00474C5C">
      <w:pPr>
        <w:pStyle w:val="2"/>
        <w:spacing w:before="0" w:after="0"/>
        <w:ind w:left="170" w:right="170"/>
        <w:jc w:val="both"/>
        <w:rPr>
          <w:rFonts w:ascii="Times New Roman" w:hAnsi="Times New Roman" w:cs="Times New Roman"/>
          <w:b/>
          <w:bCs/>
        </w:rPr>
      </w:pPr>
    </w:p>
    <w:p w:rsidR="00474C5C" w:rsidRDefault="00474C5C">
      <w:pPr>
        <w:pStyle w:val="2"/>
        <w:spacing w:before="0" w:after="0"/>
        <w:ind w:left="170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Раздел 8. Управление  маркетинговой деятельностью</w:t>
      </w:r>
    </w:p>
    <w:p w:rsidR="00474C5C" w:rsidRDefault="00474C5C">
      <w:pPr>
        <w:pStyle w:val="2"/>
        <w:spacing w:before="0" w:after="0"/>
        <w:ind w:left="170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Сущность и основные этапы маркетингового планирования. Место плана маркетинга в системе планов предприятия. Организация маркетинга на предприятии. Виды  организационных структур службы маркетинга: функциональная, товарно-функциональная, товарно-рыночная, управление по проекту, матричная и др. </w:t>
      </w:r>
    </w:p>
    <w:p w:rsidR="00474C5C" w:rsidRDefault="00474C5C">
      <w:pPr>
        <w:pStyle w:val="2"/>
        <w:spacing w:before="0" w:after="0"/>
        <w:ind w:left="170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Стратегический и операционный маркетинг. Понятие и виды маркетинговых стратегий. Взаимосвязь маркетинговой стратегии с общей стратегий организации, целями организации, ЖЦТ.</w:t>
      </w:r>
    </w:p>
    <w:p w:rsidR="00474C5C" w:rsidRDefault="00474C5C">
      <w:pPr>
        <w:pStyle w:val="2"/>
        <w:spacing w:before="0" w:after="0"/>
        <w:ind w:left="170" w:right="170"/>
        <w:jc w:val="both"/>
        <w:rPr>
          <w:rFonts w:ascii="Times New Roman" w:hAnsi="Times New Roman" w:cs="Times New Roman"/>
        </w:rPr>
      </w:pPr>
    </w:p>
    <w:p w:rsidR="00474C5C" w:rsidRDefault="00474C5C">
      <w:pPr>
        <w:pStyle w:val="2"/>
        <w:spacing w:before="0" w:after="0"/>
        <w:ind w:left="170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Раздел 9. Маркетинг и общество</w:t>
      </w:r>
    </w:p>
    <w:p w:rsidR="00474C5C" w:rsidRDefault="00474C5C">
      <w:pPr>
        <w:pStyle w:val="2"/>
        <w:spacing w:before="0" w:after="0"/>
        <w:ind w:left="170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Современные проблемы взаимодействия маркетинга и общества.</w:t>
      </w:r>
      <w:r>
        <w:rPr>
          <w:rFonts w:ascii="Times New Roman" w:hAnsi="Times New Roman" w:cs="Times New Roman"/>
        </w:rPr>
        <w:tab/>
      </w:r>
    </w:p>
    <w:p w:rsidR="00474C5C" w:rsidRDefault="00474C5C">
      <w:pPr>
        <w:pStyle w:val="2"/>
        <w:spacing w:before="0" w:after="0"/>
        <w:ind w:left="170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Концепция социальной ответственности в бизнесе. Субъекты социальной ответственности в маркетинге. Сферы социальной ответственности. Социальная ответственность в практике западного и российского бизнеса. </w:t>
      </w:r>
    </w:p>
    <w:p w:rsidR="00474C5C" w:rsidRDefault="00474C5C">
      <w:pPr>
        <w:pStyle w:val="2"/>
        <w:spacing w:before="0" w:after="0"/>
        <w:ind w:left="170" w:right="170"/>
        <w:jc w:val="both"/>
        <w:rPr>
          <w:rFonts w:ascii="Times New Roman" w:hAnsi="Times New Roman" w:cs="Times New Roman"/>
          <w:b/>
          <w:bCs/>
          <w:i/>
          <w:iCs/>
          <w:caps/>
        </w:rPr>
      </w:pPr>
      <w:r>
        <w:rPr>
          <w:rFonts w:ascii="Times New Roman" w:hAnsi="Times New Roman" w:cs="Times New Roman"/>
        </w:rPr>
        <w:tab/>
        <w:t>Экологический маркетинг: сущность и содержание концепции. Элементы экологической ответственности в практике бизнеса.</w:t>
      </w:r>
    </w:p>
    <w:p w:rsidR="00474C5C" w:rsidRDefault="00474C5C">
      <w:pPr>
        <w:ind w:left="170" w:right="170"/>
        <w:jc w:val="both"/>
        <w:rPr>
          <w:b/>
          <w:bCs/>
          <w:i/>
          <w:iCs/>
          <w:caps/>
        </w:rPr>
      </w:pPr>
    </w:p>
    <w:p w:rsidR="00474C5C" w:rsidRDefault="00474C5C">
      <w:pPr>
        <w:ind w:left="170" w:right="170" w:hanging="28"/>
      </w:pPr>
      <w:r>
        <w:rPr>
          <w:b/>
          <w:bCs/>
        </w:rPr>
        <w:t>Раздел 10. Методологические основы менеджмента.</w:t>
      </w:r>
    </w:p>
    <w:p w:rsidR="00474C5C" w:rsidRDefault="00474C5C">
      <w:pPr>
        <w:ind w:left="170" w:right="170" w:firstLine="709"/>
        <w:jc w:val="both"/>
        <w:rPr>
          <w:b/>
          <w:bCs/>
        </w:rPr>
      </w:pPr>
      <w:r>
        <w:t>Предмет, объект, цели и задачи менеджмента. Основные концепции менеджмента. Принципы менеджмента. Понятие, содержание и классификация методов менеджмента.  Научные школы управления.</w:t>
      </w:r>
    </w:p>
    <w:p w:rsidR="00474C5C" w:rsidRDefault="00474C5C">
      <w:pPr>
        <w:ind w:left="170" w:right="170" w:hanging="28"/>
        <w:rPr>
          <w:b/>
          <w:bCs/>
        </w:rPr>
      </w:pPr>
    </w:p>
    <w:p w:rsidR="00474C5C" w:rsidRDefault="00474C5C">
      <w:pPr>
        <w:ind w:left="170" w:right="170" w:hanging="28"/>
      </w:pPr>
      <w:r>
        <w:rPr>
          <w:b/>
          <w:bCs/>
        </w:rPr>
        <w:t>Раздел 11. Организация как объект менеджмента</w:t>
      </w:r>
    </w:p>
    <w:p w:rsidR="00474C5C" w:rsidRDefault="00474C5C">
      <w:pPr>
        <w:ind w:left="170" w:right="170" w:firstLine="709"/>
        <w:jc w:val="both"/>
      </w:pPr>
      <w:r>
        <w:t xml:space="preserve">Понятие «организация» и основные характеристики организаций. Классические и современные принципы организаций. Законы организаций. Классификаций организаций. Внутренняя среда и внутренние переменные организации: цели, структура, задачи, технологии, люди. Основные функциональные процессы в организации. </w:t>
      </w:r>
      <w:r>
        <w:tab/>
      </w:r>
    </w:p>
    <w:p w:rsidR="00474C5C" w:rsidRDefault="00474C5C">
      <w:pPr>
        <w:ind w:left="170" w:right="170" w:firstLine="709"/>
        <w:jc w:val="both"/>
      </w:pPr>
      <w:r>
        <w:t>Внешняя среда организации. Значение внешней среды в бизнесе. Определение и характеристики внешней среды. Среда прямого воздействия (микросреда, непосредственное деловое окружение). Среда косвенного воздействия (макросреда, общее внешнее окружение). Взаимосвязь факторов внешней среды.</w:t>
      </w:r>
    </w:p>
    <w:p w:rsidR="00474C5C" w:rsidRDefault="00474C5C">
      <w:pPr>
        <w:ind w:left="170" w:right="170" w:firstLine="709"/>
        <w:jc w:val="both"/>
      </w:pPr>
    </w:p>
    <w:p w:rsidR="00474C5C" w:rsidRDefault="00474C5C">
      <w:pPr>
        <w:ind w:left="170" w:right="170" w:hanging="28"/>
      </w:pPr>
      <w:r>
        <w:rPr>
          <w:b/>
          <w:bCs/>
        </w:rPr>
        <w:t>Раздел 12.  Менеджмент и менеджеры</w:t>
      </w:r>
    </w:p>
    <w:p w:rsidR="00474C5C" w:rsidRDefault="00474C5C">
      <w:pPr>
        <w:ind w:left="170" w:right="170" w:firstLine="709"/>
        <w:jc w:val="both"/>
      </w:pPr>
      <w:r>
        <w:t>Управленческий труд и его специфика. Уровни управления в организации. Классификация управленческих работников. Менеджер и предприниматель: общее и отличие. Содержание труда менеджера: функции менеджера. Роли менеджера. Требования, предъявляемые к менеджеру. Имидж менеджера.</w:t>
      </w:r>
    </w:p>
    <w:p w:rsidR="00474C5C" w:rsidRDefault="00474C5C">
      <w:pPr>
        <w:ind w:left="170" w:right="170" w:firstLine="709"/>
        <w:jc w:val="both"/>
      </w:pPr>
    </w:p>
    <w:p w:rsidR="00474C5C" w:rsidRDefault="00474C5C">
      <w:pPr>
        <w:keepNext/>
        <w:ind w:left="170" w:right="170" w:hanging="28"/>
        <w:jc w:val="both"/>
      </w:pPr>
      <w:r>
        <w:rPr>
          <w:b/>
          <w:bCs/>
        </w:rPr>
        <w:t xml:space="preserve">Раздел 13. Планирование как функция управления </w:t>
      </w:r>
    </w:p>
    <w:p w:rsidR="00474C5C" w:rsidRDefault="00474C5C">
      <w:pPr>
        <w:ind w:left="170" w:right="170" w:firstLine="709"/>
        <w:jc w:val="both"/>
      </w:pPr>
      <w:r>
        <w:t>Сущность планирования. Методы и организация планирования. Стратегическое планирование и стратегия. Типы стратегий и методика стратегического планирования. Виды и содержание стратегий организации. Проце</w:t>
      </w:r>
      <w:proofErr w:type="gramStart"/>
      <w:r>
        <w:t>сс стр</w:t>
      </w:r>
      <w:proofErr w:type="gramEnd"/>
      <w:r>
        <w:t xml:space="preserve">атегического планирования и внедрение его результатов. Смысл и назначение текущего планирования. Особенности </w:t>
      </w:r>
      <w:r>
        <w:lastRenderedPageBreak/>
        <w:t>текущего планирования. Препятствия на пути текущего планирования.</w:t>
      </w:r>
    </w:p>
    <w:p w:rsidR="00474C5C" w:rsidRDefault="00474C5C">
      <w:pPr>
        <w:ind w:left="170" w:right="170" w:firstLine="709"/>
        <w:jc w:val="both"/>
      </w:pPr>
    </w:p>
    <w:p w:rsidR="00474C5C" w:rsidRDefault="00474C5C">
      <w:pPr>
        <w:ind w:left="170" w:right="170" w:hanging="28"/>
        <w:jc w:val="both"/>
      </w:pPr>
      <w:r>
        <w:rPr>
          <w:b/>
          <w:bCs/>
        </w:rPr>
        <w:t>Раздел 14. Организация  как функция управления</w:t>
      </w:r>
    </w:p>
    <w:p w:rsidR="00474C5C" w:rsidRDefault="00474C5C">
      <w:pPr>
        <w:ind w:left="170" w:right="170" w:firstLine="709"/>
        <w:jc w:val="both"/>
        <w:rPr>
          <w:b/>
          <w:bCs/>
        </w:rPr>
      </w:pPr>
      <w:r>
        <w:t xml:space="preserve">Разделение труда – основа организационных отношений. </w:t>
      </w:r>
      <w:proofErr w:type="spellStart"/>
      <w:r>
        <w:t>Департаментализация</w:t>
      </w:r>
      <w:proofErr w:type="spellEnd"/>
      <w:r>
        <w:t xml:space="preserve"> и кооперация. Единоначалие и норма управляемости. Управленческие полномочия: понятие, типы. Правила делегирования полномочий. Концепции делегирования полномочий. Процесс делегирования  полномочий. Правила преодоления барьеров делегирования. Централизация и децентрализация. Роль координации в организационном процессе.</w:t>
      </w:r>
    </w:p>
    <w:p w:rsidR="00474C5C" w:rsidRDefault="00474C5C">
      <w:pPr>
        <w:ind w:left="170" w:right="170" w:firstLine="709"/>
        <w:jc w:val="both"/>
        <w:rPr>
          <w:b/>
          <w:bCs/>
        </w:rPr>
      </w:pPr>
    </w:p>
    <w:p w:rsidR="00474C5C" w:rsidRDefault="00474C5C">
      <w:pPr>
        <w:keepNext/>
        <w:ind w:left="170" w:right="170" w:hanging="28"/>
        <w:jc w:val="both"/>
      </w:pPr>
      <w:r>
        <w:rPr>
          <w:b/>
          <w:bCs/>
        </w:rPr>
        <w:t>Раздел 15. Организационные структуры менеджмента</w:t>
      </w:r>
    </w:p>
    <w:p w:rsidR="00474C5C" w:rsidRDefault="00474C5C">
      <w:pPr>
        <w:ind w:left="170" w:right="170" w:firstLine="709"/>
        <w:jc w:val="both"/>
      </w:pPr>
      <w:r>
        <w:t>Понятие и принципы построения организационных структур управления. Эволюция организационных структур управления. Механистические организационные структуры управления. Органические организационные структуры управления. Виды организационных структур управления. Типы организаций: по взаимодействию  с внешней средой, по взаимодействию подразделений, по взаимодействию  с человеком, новые типы организаций.</w:t>
      </w:r>
    </w:p>
    <w:p w:rsidR="00474C5C" w:rsidRDefault="00474C5C">
      <w:pPr>
        <w:ind w:left="170" w:right="170" w:firstLine="709"/>
        <w:jc w:val="both"/>
      </w:pPr>
    </w:p>
    <w:p w:rsidR="00474C5C" w:rsidRDefault="00474C5C">
      <w:pPr>
        <w:keepNext/>
        <w:ind w:left="170" w:right="170" w:hanging="28"/>
        <w:jc w:val="both"/>
      </w:pPr>
      <w:r>
        <w:rPr>
          <w:b/>
          <w:bCs/>
        </w:rPr>
        <w:t>Раздел 16. Мотивация как функция в менеджменте</w:t>
      </w:r>
    </w:p>
    <w:p w:rsidR="00474C5C" w:rsidRDefault="00474C5C">
      <w:pPr>
        <w:ind w:left="170" w:right="170" w:firstLine="709"/>
        <w:jc w:val="both"/>
      </w:pPr>
      <w:r>
        <w:t>Теория мотивац</w:t>
      </w:r>
      <w:proofErr w:type="gramStart"/>
      <w:r>
        <w:t>ии и ее</w:t>
      </w:r>
      <w:proofErr w:type="gramEnd"/>
      <w:r>
        <w:t xml:space="preserve"> место в процессе активизации деятельности.  Мотивационный процесс. Теории мотивации. Теория иерархии потребностей </w:t>
      </w:r>
      <w:proofErr w:type="spellStart"/>
      <w:r>
        <w:t>Маслоу</w:t>
      </w:r>
      <w:proofErr w:type="spellEnd"/>
      <w:r>
        <w:t xml:space="preserve">. Теория </w:t>
      </w:r>
      <w:proofErr w:type="spellStart"/>
      <w:r>
        <w:t>Альдерфера</w:t>
      </w:r>
      <w:proofErr w:type="spellEnd"/>
      <w:r>
        <w:t xml:space="preserve">. Теория приобретенных потребностей </w:t>
      </w:r>
      <w:proofErr w:type="spellStart"/>
      <w:r>
        <w:t>МакКлеланда</w:t>
      </w:r>
      <w:proofErr w:type="spellEnd"/>
      <w:r>
        <w:t xml:space="preserve">. Теория двух факторов </w:t>
      </w:r>
      <w:proofErr w:type="spellStart"/>
      <w:r>
        <w:t>Герцберга</w:t>
      </w:r>
      <w:proofErr w:type="spellEnd"/>
      <w:r>
        <w:t xml:space="preserve">. Теории процесса мотивации. Теория ожидания. Теория постановки целей. Теория равенства. Концепции стимулирования. Типы вознаграждения и их влияние на мотивационное поведение </w:t>
      </w:r>
      <w:proofErr w:type="spellStart"/>
      <w:r>
        <w:t>человека</w:t>
      </w:r>
      <w:proofErr w:type="gramStart"/>
      <w:r>
        <w:t>.К</w:t>
      </w:r>
      <w:proofErr w:type="gramEnd"/>
      <w:r>
        <w:t>онцепция</w:t>
      </w:r>
      <w:proofErr w:type="spellEnd"/>
      <w:r>
        <w:t xml:space="preserve"> </w:t>
      </w:r>
      <w:proofErr w:type="spellStart"/>
      <w:r>
        <w:t>партисипативного</w:t>
      </w:r>
      <w:proofErr w:type="spellEnd"/>
      <w:r>
        <w:t xml:space="preserve"> управления.</w:t>
      </w:r>
    </w:p>
    <w:p w:rsidR="00474C5C" w:rsidRDefault="00474C5C">
      <w:pPr>
        <w:ind w:left="170" w:right="170" w:firstLine="709"/>
        <w:jc w:val="both"/>
      </w:pPr>
    </w:p>
    <w:p w:rsidR="00474C5C" w:rsidRDefault="00474C5C">
      <w:pPr>
        <w:ind w:left="170" w:right="170" w:hanging="28"/>
        <w:jc w:val="both"/>
      </w:pPr>
      <w:r>
        <w:rPr>
          <w:b/>
          <w:bCs/>
        </w:rPr>
        <w:t>Раздел 17. Контроль как функция менеджмента</w:t>
      </w:r>
    </w:p>
    <w:p w:rsidR="00474C5C" w:rsidRDefault="00474C5C">
      <w:pPr>
        <w:ind w:left="170" w:right="170" w:firstLine="709"/>
        <w:jc w:val="both"/>
      </w:pPr>
      <w:r>
        <w:t>Сущность и смысл контроля. Необходимость контроля. Классификация и основные типы контроля. Виды управленческого контроля. Процесс управления и управление по отношениям. Барьеры в сопротивлении контролю. Принципы эффективного контроля.</w:t>
      </w:r>
    </w:p>
    <w:p w:rsidR="00474C5C" w:rsidRDefault="00474C5C">
      <w:pPr>
        <w:ind w:left="170" w:right="170" w:firstLine="709"/>
        <w:jc w:val="both"/>
      </w:pPr>
    </w:p>
    <w:p w:rsidR="00474C5C" w:rsidRDefault="00474C5C">
      <w:pPr>
        <w:ind w:left="170" w:right="170" w:hanging="28"/>
        <w:jc w:val="both"/>
      </w:pPr>
      <w:r>
        <w:rPr>
          <w:b/>
          <w:bCs/>
        </w:rPr>
        <w:t xml:space="preserve">Раздел 18. Коммуникации в менеджменте </w:t>
      </w:r>
    </w:p>
    <w:p w:rsidR="00474C5C" w:rsidRDefault="00474C5C">
      <w:pPr>
        <w:ind w:left="170" w:right="170" w:firstLine="709"/>
        <w:jc w:val="both"/>
      </w:pPr>
      <w:r>
        <w:t>Виды коммуникаций. Коммуникационный процесс. Коммуникационные сети. Коммуникационные стили. Требования к эффективным коммуникациям.</w:t>
      </w:r>
    </w:p>
    <w:p w:rsidR="00474C5C" w:rsidRDefault="00474C5C">
      <w:pPr>
        <w:ind w:left="170" w:right="170" w:firstLine="709"/>
        <w:jc w:val="both"/>
      </w:pPr>
    </w:p>
    <w:p w:rsidR="00474C5C" w:rsidRDefault="00474C5C">
      <w:pPr>
        <w:ind w:left="170" w:right="170" w:hanging="28"/>
        <w:jc w:val="both"/>
      </w:pPr>
      <w:r>
        <w:rPr>
          <w:b/>
          <w:bCs/>
        </w:rPr>
        <w:t xml:space="preserve">Раздел 19.  Управленческие решения        </w:t>
      </w:r>
    </w:p>
    <w:p w:rsidR="00474C5C" w:rsidRDefault="00474C5C">
      <w:pPr>
        <w:ind w:left="170" w:right="170" w:firstLine="709"/>
        <w:jc w:val="both"/>
      </w:pPr>
      <w:r>
        <w:t xml:space="preserve">Природа и характеристика управленческого решения. Классификация управленческих решений. Модели принятия решений. Подходы к принятию решений. Процесс принятия решений. Методы и способы принятия решений. Требования к обеспечению качества и эффективности управленческих решений. </w:t>
      </w:r>
    </w:p>
    <w:p w:rsidR="00474C5C" w:rsidRDefault="00474C5C">
      <w:pPr>
        <w:ind w:left="170" w:right="170" w:firstLine="709"/>
        <w:jc w:val="both"/>
      </w:pPr>
    </w:p>
    <w:p w:rsidR="00474C5C" w:rsidRDefault="00474C5C">
      <w:pPr>
        <w:ind w:left="170" w:right="170" w:hanging="28"/>
        <w:jc w:val="both"/>
      </w:pPr>
      <w:r>
        <w:rPr>
          <w:b/>
          <w:bCs/>
        </w:rPr>
        <w:t>Раздел 20 . Руководство как всеобщая функция управления</w:t>
      </w:r>
    </w:p>
    <w:p w:rsidR="00474C5C" w:rsidRDefault="00474C5C">
      <w:pPr>
        <w:ind w:left="170" w:right="170" w:firstLine="709"/>
        <w:jc w:val="both"/>
      </w:pPr>
      <w:r>
        <w:t xml:space="preserve">Понятие руководства. Подходы к руководству людьми.  Власть и влияние: общее понятие.  Основные типы власти. Источники власти в организации. Формы и методы влияния. Самоуправление в системе управления и его формы. Тенденции развития самоуправления в системе управления </w:t>
      </w:r>
    </w:p>
    <w:p w:rsidR="00474C5C" w:rsidRDefault="00474C5C">
      <w:pPr>
        <w:ind w:left="170" w:right="170" w:firstLine="709"/>
        <w:jc w:val="both"/>
      </w:pPr>
    </w:p>
    <w:p w:rsidR="00474C5C" w:rsidRDefault="00474C5C">
      <w:pPr>
        <w:keepNext/>
        <w:ind w:left="170" w:right="170" w:hanging="28"/>
        <w:jc w:val="both"/>
      </w:pPr>
      <w:r>
        <w:rPr>
          <w:b/>
          <w:bCs/>
        </w:rPr>
        <w:t>Раздел 21. Управление персоналом в организации</w:t>
      </w:r>
    </w:p>
    <w:p w:rsidR="00474C5C" w:rsidRDefault="00474C5C">
      <w:pPr>
        <w:ind w:left="170" w:right="170" w:firstLine="709"/>
        <w:jc w:val="both"/>
      </w:pPr>
      <w:r>
        <w:t xml:space="preserve">Определение и общие характеристики группы. Классификация групп и причины их образования.  Управление неформальной группой. Стадии группового развития. Факторы, влияющие на эффективность группы. Индивид и группа. Модель взаимодействия </w:t>
      </w:r>
      <w:r>
        <w:lastRenderedPageBreak/>
        <w:t xml:space="preserve">человека и группы. Обучение при вхождении в организацию. Усвоение норм и ценностей организации. Модели обучения в организации. </w:t>
      </w:r>
    </w:p>
    <w:p w:rsidR="00474C5C" w:rsidRDefault="00474C5C">
      <w:pPr>
        <w:ind w:left="170" w:right="170" w:firstLine="709"/>
        <w:jc w:val="both"/>
      </w:pPr>
      <w:r>
        <w:t xml:space="preserve">Понятие организационного конфликта. Виды организационных конфликтов и причины их возникновения. Уровни конфликта в организации. Функции конфликтов и формы их разрешения. Модель процесса конфликта. Управление конфликтами. Использование конфликтов в менеджменте. </w:t>
      </w:r>
    </w:p>
    <w:p w:rsidR="00474C5C" w:rsidRDefault="00474C5C">
      <w:pPr>
        <w:ind w:left="170" w:right="170" w:firstLine="709"/>
        <w:jc w:val="both"/>
      </w:pPr>
    </w:p>
    <w:p w:rsidR="00474C5C" w:rsidRDefault="00474C5C">
      <w:pPr>
        <w:keepNext/>
        <w:ind w:left="170" w:right="170" w:hanging="28"/>
        <w:jc w:val="both"/>
      </w:pPr>
      <w:r>
        <w:rPr>
          <w:b/>
          <w:bCs/>
        </w:rPr>
        <w:t xml:space="preserve"> Раздел 22. Лидерство в системе менеджмента</w:t>
      </w:r>
    </w:p>
    <w:p w:rsidR="00474C5C" w:rsidRDefault="00474C5C">
      <w:pPr>
        <w:ind w:left="170" w:right="170" w:firstLine="709"/>
        <w:jc w:val="both"/>
      </w:pPr>
      <w:r>
        <w:t xml:space="preserve">Природа и определение понятия лидерства. Содержание понятия лидерства в управлении организацией. Подходы к изучению лидерства. Традиционные концепции лидерства. Теория лидерских качеств. Концепции лидерского поведения. Концепции ситуационного лидерства. </w:t>
      </w:r>
      <w:proofErr w:type="spellStart"/>
      <w:r>
        <w:t>Континиум</w:t>
      </w:r>
      <w:proofErr w:type="spellEnd"/>
      <w:r>
        <w:t xml:space="preserve"> лидерского поведения </w:t>
      </w:r>
      <w:proofErr w:type="spellStart"/>
      <w:r>
        <w:t>Танненбаума</w:t>
      </w:r>
      <w:proofErr w:type="spellEnd"/>
      <w:r>
        <w:t xml:space="preserve">-Шмидта. Модель ситуационного лидерства </w:t>
      </w:r>
      <w:proofErr w:type="spellStart"/>
      <w:r>
        <w:t>Фидлера</w:t>
      </w:r>
      <w:proofErr w:type="spellEnd"/>
      <w:r>
        <w:t xml:space="preserve">. Модель ситуационного лидерства </w:t>
      </w:r>
      <w:proofErr w:type="spellStart"/>
      <w:r>
        <w:t>Херсея</w:t>
      </w:r>
      <w:proofErr w:type="spellEnd"/>
      <w:r>
        <w:t xml:space="preserve"> и </w:t>
      </w:r>
      <w:proofErr w:type="spellStart"/>
      <w:r>
        <w:t>Бланшарда</w:t>
      </w:r>
      <w:proofErr w:type="spellEnd"/>
      <w:r>
        <w:t xml:space="preserve">. Модель лидерства “путь-цель” </w:t>
      </w:r>
      <w:proofErr w:type="spellStart"/>
      <w:r>
        <w:t>Хауза</w:t>
      </w:r>
      <w:proofErr w:type="spellEnd"/>
      <w:r>
        <w:t xml:space="preserve"> и Митчелла. Модель ситуационного лидерства </w:t>
      </w:r>
      <w:proofErr w:type="spellStart"/>
      <w:r>
        <w:t>Стинсона</w:t>
      </w:r>
      <w:proofErr w:type="spellEnd"/>
      <w:r>
        <w:t xml:space="preserve">-Джонсона. Ситуационная модель принятия решений </w:t>
      </w:r>
      <w:proofErr w:type="spellStart"/>
      <w:r>
        <w:t>Врума</w:t>
      </w:r>
      <w:proofErr w:type="spellEnd"/>
      <w:r>
        <w:t>-</w:t>
      </w:r>
      <w:proofErr w:type="spellStart"/>
      <w:r>
        <w:t>Йеттона</w:t>
      </w:r>
      <w:proofErr w:type="spellEnd"/>
      <w:r>
        <w:t>-Яго. Сравнительный анализ ситуационных моделей лидерства. Новое в теориях лидерства. Концепция атрибутивного лидерства (причинно-следственный подход к изучению лидерства). Концепция харизматического лидерства. Концепция преобразующего лидерства, или лидерство для изменений.</w:t>
      </w:r>
    </w:p>
    <w:p w:rsidR="00474C5C" w:rsidRDefault="00474C5C">
      <w:pPr>
        <w:ind w:left="170" w:right="170" w:firstLine="709"/>
        <w:jc w:val="both"/>
      </w:pPr>
    </w:p>
    <w:p w:rsidR="00474C5C" w:rsidRDefault="00474C5C">
      <w:pPr>
        <w:keepNext/>
        <w:ind w:left="170" w:right="170" w:hanging="28"/>
        <w:jc w:val="both"/>
      </w:pPr>
      <w:r>
        <w:rPr>
          <w:b/>
          <w:bCs/>
        </w:rPr>
        <w:t>Раздел 23. Факторы эффективного управления</w:t>
      </w:r>
    </w:p>
    <w:p w:rsidR="00474C5C" w:rsidRDefault="00474C5C">
      <w:pPr>
        <w:ind w:left="170" w:right="170" w:firstLine="709"/>
        <w:jc w:val="both"/>
      </w:pPr>
      <w:r>
        <w:t>Понятие и содержание эффективности. Социально-экономическая эффективность менеджмента. Критерии и показатели эффективности управления.  Факторы, определяющие эффективность управления. Принципы эффективного менеджмента. Управление эффективностью организации.</w:t>
      </w:r>
    </w:p>
    <w:p w:rsidR="00474C5C" w:rsidRDefault="00474C5C">
      <w:pPr>
        <w:ind w:left="170" w:right="170" w:firstLine="709"/>
        <w:jc w:val="both"/>
      </w:pPr>
    </w:p>
    <w:p w:rsidR="00474C5C" w:rsidRDefault="00474C5C">
      <w:pPr>
        <w:ind w:left="170" w:right="170" w:firstLine="709"/>
        <w:jc w:val="both"/>
      </w:pPr>
    </w:p>
    <w:p w:rsidR="00474C5C" w:rsidRDefault="00474C5C">
      <w:pPr>
        <w:tabs>
          <w:tab w:val="left" w:pos="1304"/>
          <w:tab w:val="left" w:pos="3572"/>
          <w:tab w:val="left" w:pos="5273"/>
        </w:tabs>
        <w:ind w:left="170" w:right="170" w:firstLine="567"/>
        <w:jc w:val="center"/>
      </w:pPr>
      <w:r>
        <w:rPr>
          <w:b/>
          <w:bCs/>
          <w:i/>
          <w:iCs/>
        </w:rPr>
        <w:t xml:space="preserve">Литература </w:t>
      </w:r>
    </w:p>
    <w:p w:rsidR="00474C5C" w:rsidRDefault="00474C5C">
      <w:pPr>
        <w:tabs>
          <w:tab w:val="left" w:pos="1304"/>
          <w:tab w:val="left" w:pos="3572"/>
          <w:tab w:val="left" w:pos="5273"/>
        </w:tabs>
        <w:ind w:left="170" w:right="170" w:firstLine="567"/>
        <w:jc w:val="center"/>
      </w:pPr>
    </w:p>
    <w:p w:rsidR="00474C5C" w:rsidRDefault="00474C5C" w:rsidP="00BA2B06">
      <w:pPr>
        <w:pStyle w:val="aa"/>
        <w:numPr>
          <w:ilvl w:val="0"/>
          <w:numId w:val="5"/>
        </w:numPr>
        <w:ind w:right="170"/>
        <w:jc w:val="both"/>
      </w:pPr>
      <w:r>
        <w:t xml:space="preserve"> </w:t>
      </w:r>
      <w:proofErr w:type="spellStart"/>
      <w:r>
        <w:t>Виханский</w:t>
      </w:r>
      <w:proofErr w:type="spellEnd"/>
      <w:r>
        <w:t xml:space="preserve"> О.С. Менеджмент: Учебник / </w:t>
      </w:r>
      <w:proofErr w:type="spellStart"/>
      <w:r>
        <w:t>Виханский</w:t>
      </w:r>
      <w:proofErr w:type="spellEnd"/>
      <w:r>
        <w:t xml:space="preserve"> О.С., Наумов А.И.– М.: </w:t>
      </w:r>
      <w:proofErr w:type="spellStart"/>
      <w:r>
        <w:t>Экономистъ</w:t>
      </w:r>
      <w:proofErr w:type="spellEnd"/>
      <w:r>
        <w:t>, 2006. – 672 с. (гриф МО РФ)</w:t>
      </w:r>
    </w:p>
    <w:p w:rsidR="00474C5C" w:rsidRDefault="00474C5C" w:rsidP="00BA2B06">
      <w:pPr>
        <w:pStyle w:val="aa"/>
        <w:numPr>
          <w:ilvl w:val="0"/>
          <w:numId w:val="5"/>
        </w:numPr>
        <w:ind w:right="170"/>
        <w:jc w:val="both"/>
      </w:pPr>
      <w:r>
        <w:t xml:space="preserve"> Менеджмент Учеб. Пособие (гриф)//Л.Е. </w:t>
      </w:r>
      <w:proofErr w:type="spellStart"/>
      <w:r>
        <w:t>Басовский</w:t>
      </w:r>
      <w:proofErr w:type="spellEnd"/>
      <w:r>
        <w:t>.-М.: ИНФРА-М, 2010.</w:t>
      </w:r>
    </w:p>
    <w:p w:rsidR="00474C5C" w:rsidRDefault="00474C5C" w:rsidP="00BA2B06">
      <w:pPr>
        <w:pStyle w:val="aa"/>
        <w:numPr>
          <w:ilvl w:val="0"/>
          <w:numId w:val="5"/>
        </w:numPr>
        <w:ind w:right="170"/>
        <w:jc w:val="both"/>
      </w:pPr>
      <w:r>
        <w:t xml:space="preserve"> Менеджмент </w:t>
      </w:r>
      <w:proofErr w:type="spellStart"/>
      <w:r>
        <w:t>ХХIвека</w:t>
      </w:r>
      <w:proofErr w:type="spellEnd"/>
      <w:r>
        <w:t>: когда-нибудь мы все будем так управлять</w:t>
      </w:r>
      <w:proofErr w:type="gramStart"/>
      <w:r>
        <w:t xml:space="preserve"> П</w:t>
      </w:r>
      <w:proofErr w:type="gramEnd"/>
      <w:r>
        <w:t xml:space="preserve">ер. с </w:t>
      </w:r>
      <w:proofErr w:type="spellStart"/>
      <w:r>
        <w:t>анг</w:t>
      </w:r>
      <w:proofErr w:type="spellEnd"/>
      <w:r>
        <w:t xml:space="preserve">.// Под ред. С. </w:t>
      </w:r>
      <w:proofErr w:type="spellStart"/>
      <w:r>
        <w:t>Чоудхари</w:t>
      </w:r>
      <w:proofErr w:type="spellEnd"/>
      <w:proofErr w:type="gramStart"/>
      <w:r>
        <w:t>,-</w:t>
      </w:r>
      <w:proofErr w:type="gramEnd"/>
      <w:r>
        <w:t>М.: ИНФРА-М, 2009.</w:t>
      </w:r>
    </w:p>
    <w:p w:rsidR="00474C5C" w:rsidRDefault="00474C5C" w:rsidP="00BA2B06">
      <w:pPr>
        <w:pStyle w:val="aa"/>
        <w:numPr>
          <w:ilvl w:val="0"/>
          <w:numId w:val="5"/>
        </w:numPr>
        <w:ind w:right="170"/>
        <w:jc w:val="both"/>
      </w:pPr>
      <w:r>
        <w:t xml:space="preserve">Теория управления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(гриф)// Л.А.Бурганова.-4-е изд., </w:t>
      </w:r>
      <w:proofErr w:type="spellStart"/>
      <w:r>
        <w:t>перераб</w:t>
      </w:r>
      <w:proofErr w:type="spellEnd"/>
      <w:r>
        <w:t>. и доп.-М.: ИНФРА-М, 2009.</w:t>
      </w:r>
    </w:p>
    <w:p w:rsidR="00474C5C" w:rsidRDefault="00474C5C" w:rsidP="00BA2B06">
      <w:pPr>
        <w:pStyle w:val="aa"/>
        <w:numPr>
          <w:ilvl w:val="0"/>
          <w:numId w:val="5"/>
        </w:numPr>
        <w:ind w:right="283"/>
        <w:jc w:val="both"/>
      </w:pPr>
      <w:r>
        <w:t xml:space="preserve"> Управление организацией Учебник (гриф)//Государственный университет управления; Под ред. </w:t>
      </w:r>
      <w:proofErr w:type="spellStart"/>
      <w:r>
        <w:t>А.Г.Поршнева</w:t>
      </w:r>
      <w:proofErr w:type="spellEnd"/>
      <w:r>
        <w:t xml:space="preserve"> и др.;2-е изд., </w:t>
      </w:r>
      <w:proofErr w:type="spellStart"/>
      <w:r>
        <w:t>Перераб</w:t>
      </w:r>
      <w:proofErr w:type="spellEnd"/>
      <w:r>
        <w:t xml:space="preserve"> и доп.-М.: ИНФРА-М, 2009.</w:t>
      </w:r>
    </w:p>
    <w:p w:rsidR="00474C5C" w:rsidRDefault="00474C5C" w:rsidP="00BA2B06">
      <w:pPr>
        <w:pStyle w:val="aa"/>
        <w:numPr>
          <w:ilvl w:val="0"/>
          <w:numId w:val="5"/>
        </w:numPr>
        <w:ind w:right="283"/>
        <w:jc w:val="both"/>
      </w:pPr>
      <w:r>
        <w:t xml:space="preserve"> </w:t>
      </w:r>
      <w:proofErr w:type="spellStart"/>
      <w:r>
        <w:t>Багиев</w:t>
      </w:r>
      <w:proofErr w:type="spellEnd"/>
      <w:r>
        <w:t xml:space="preserve">, Г. Л. </w:t>
      </w:r>
      <w:r>
        <w:tab/>
        <w:t xml:space="preserve">Маркетинг: учебник / Г. Л. </w:t>
      </w:r>
      <w:proofErr w:type="spellStart"/>
      <w:r>
        <w:t>Багиев</w:t>
      </w:r>
      <w:proofErr w:type="spellEnd"/>
      <w:r>
        <w:t>, В. М. Тарасевич, Х. Анн. СПб</w:t>
      </w:r>
      <w:proofErr w:type="gramStart"/>
      <w:r>
        <w:t xml:space="preserve">.: </w:t>
      </w:r>
      <w:proofErr w:type="gramEnd"/>
      <w:r>
        <w:t>Питер, 2006. 733 с.</w:t>
      </w:r>
    </w:p>
    <w:p w:rsidR="00474C5C" w:rsidRDefault="00474C5C" w:rsidP="00BA2B06">
      <w:pPr>
        <w:pStyle w:val="aa"/>
        <w:numPr>
          <w:ilvl w:val="0"/>
          <w:numId w:val="5"/>
        </w:numPr>
        <w:ind w:right="170"/>
        <w:jc w:val="both"/>
      </w:pPr>
      <w:r>
        <w:t xml:space="preserve"> </w:t>
      </w:r>
      <w:proofErr w:type="spellStart"/>
      <w:r>
        <w:t>Герчикова</w:t>
      </w:r>
      <w:proofErr w:type="spellEnd"/>
      <w:r>
        <w:t xml:space="preserve"> И.Н. Менеджмент. – М.: ЮНИТИ-ДАНА, 2008. – 511 с.</w:t>
      </w:r>
    </w:p>
    <w:p w:rsidR="00474C5C" w:rsidRDefault="00474C5C" w:rsidP="00BA2B06">
      <w:pPr>
        <w:pStyle w:val="aa"/>
        <w:numPr>
          <w:ilvl w:val="0"/>
          <w:numId w:val="5"/>
        </w:numPr>
        <w:ind w:right="170"/>
        <w:jc w:val="both"/>
      </w:pPr>
      <w:r>
        <w:t xml:space="preserve"> Гайдаенко Т. А.</w:t>
      </w:r>
      <w:r>
        <w:tab/>
        <w:t xml:space="preserve">Маркетинговое управление. Полный курс МВА. Принципы управленческих решений и российская практика / Т. А. Гайдаенко. М.: </w:t>
      </w:r>
      <w:proofErr w:type="spellStart"/>
      <w:r>
        <w:t>Эксмо</w:t>
      </w:r>
      <w:proofErr w:type="spellEnd"/>
      <w:r>
        <w:t xml:space="preserve">: </w:t>
      </w:r>
      <w:proofErr w:type="spellStart"/>
      <w:r>
        <w:t>Мирбис</w:t>
      </w:r>
      <w:proofErr w:type="spellEnd"/>
      <w:r>
        <w:t>, 2005. 475 с.</w:t>
      </w:r>
    </w:p>
    <w:p w:rsidR="00474C5C" w:rsidRDefault="00474C5C" w:rsidP="00BA2B06">
      <w:pPr>
        <w:pStyle w:val="aa"/>
        <w:numPr>
          <w:ilvl w:val="0"/>
          <w:numId w:val="5"/>
        </w:numPr>
        <w:ind w:right="170"/>
        <w:jc w:val="both"/>
      </w:pPr>
      <w:r>
        <w:t xml:space="preserve"> Менеджмент учеб. Пособи</w:t>
      </w:r>
      <w:proofErr w:type="gramStart"/>
      <w:r>
        <w:t>е(</w:t>
      </w:r>
      <w:proofErr w:type="gramEnd"/>
      <w:r>
        <w:t xml:space="preserve">гриф)//Под ред. Короткова Э.М. </w:t>
      </w:r>
      <w:bookmarkStart w:id="0" w:name="YANDEX_4"/>
      <w:bookmarkEnd w:id="0"/>
      <w:r>
        <w:t>  – М.: ИНФРА-М, 2010.</w:t>
      </w:r>
    </w:p>
    <w:p w:rsidR="00474C5C" w:rsidRDefault="00474C5C" w:rsidP="00BA2B06">
      <w:pPr>
        <w:pStyle w:val="aa"/>
        <w:numPr>
          <w:ilvl w:val="0"/>
          <w:numId w:val="5"/>
        </w:numPr>
        <w:ind w:right="170"/>
        <w:jc w:val="both"/>
      </w:pPr>
      <w:r>
        <w:t xml:space="preserve"> </w:t>
      </w:r>
      <w:proofErr w:type="spellStart"/>
      <w:r>
        <w:t>Панкрухин</w:t>
      </w:r>
      <w:proofErr w:type="spellEnd"/>
      <w:r>
        <w:t xml:space="preserve"> А. П.  Маркетинг: учебник / А. П. </w:t>
      </w:r>
      <w:proofErr w:type="spellStart"/>
      <w:r>
        <w:t>Панкрухин</w:t>
      </w:r>
      <w:proofErr w:type="spellEnd"/>
      <w:r>
        <w:t xml:space="preserve">. М.: Омега-Л, 2006.  655 </w:t>
      </w:r>
      <w:proofErr w:type="gramStart"/>
      <w:r>
        <w:t>с</w:t>
      </w:r>
      <w:proofErr w:type="gramEnd"/>
    </w:p>
    <w:p w:rsidR="00474C5C" w:rsidRDefault="00474C5C" w:rsidP="00BA2B06">
      <w:pPr>
        <w:pStyle w:val="aa"/>
        <w:numPr>
          <w:ilvl w:val="0"/>
          <w:numId w:val="5"/>
        </w:numPr>
        <w:ind w:right="170"/>
        <w:jc w:val="both"/>
      </w:pPr>
      <w:r>
        <w:t xml:space="preserve"> </w:t>
      </w:r>
      <w:proofErr w:type="spellStart"/>
      <w:r>
        <w:t>Мескон</w:t>
      </w:r>
      <w:proofErr w:type="spellEnd"/>
      <w:r>
        <w:t xml:space="preserve"> М. Основы </w:t>
      </w:r>
      <w:bookmarkStart w:id="1" w:name="YANDEX_8"/>
      <w:bookmarkEnd w:id="1"/>
      <w:r>
        <w:t xml:space="preserve"> менеджмента: Пер. с англ. / </w:t>
      </w:r>
      <w:proofErr w:type="spellStart"/>
      <w:r>
        <w:t>Мескон</w:t>
      </w:r>
      <w:proofErr w:type="spellEnd"/>
      <w:r>
        <w:t xml:space="preserve"> М., Альберт М., </w:t>
      </w:r>
      <w:proofErr w:type="spellStart"/>
      <w:r>
        <w:t>Хедоури</w:t>
      </w:r>
      <w:proofErr w:type="spellEnd"/>
      <w:r>
        <w:t xml:space="preserve"> Ф. – М.: Вильямс, 2009. – 672 с.</w:t>
      </w:r>
    </w:p>
    <w:p w:rsidR="00474C5C" w:rsidRDefault="00474C5C" w:rsidP="00BA2B06">
      <w:pPr>
        <w:pStyle w:val="aa"/>
        <w:numPr>
          <w:ilvl w:val="0"/>
          <w:numId w:val="5"/>
        </w:numPr>
        <w:ind w:right="170"/>
        <w:jc w:val="both"/>
      </w:pPr>
      <w:r>
        <w:lastRenderedPageBreak/>
        <w:t xml:space="preserve"> </w:t>
      </w:r>
      <w:proofErr w:type="spellStart"/>
      <w:r>
        <w:t>Фатхутдинов</w:t>
      </w:r>
      <w:proofErr w:type="spellEnd"/>
      <w:r>
        <w:t xml:space="preserve"> Р. А. Стратегический маркетинг / Р. А. </w:t>
      </w:r>
      <w:proofErr w:type="spellStart"/>
      <w:r>
        <w:t>Фатхутдинов</w:t>
      </w:r>
      <w:proofErr w:type="spellEnd"/>
      <w:r>
        <w:t>. СПб</w:t>
      </w:r>
      <w:proofErr w:type="gramStart"/>
      <w:r>
        <w:t xml:space="preserve">.: </w:t>
      </w:r>
      <w:proofErr w:type="gramEnd"/>
      <w:r>
        <w:t>Питер, 2002. 439 с.</w:t>
      </w:r>
    </w:p>
    <w:p w:rsidR="00474C5C" w:rsidRDefault="00474C5C" w:rsidP="00BA2B06">
      <w:pPr>
        <w:pStyle w:val="aa"/>
        <w:numPr>
          <w:ilvl w:val="0"/>
          <w:numId w:val="5"/>
        </w:numPr>
        <w:ind w:right="170"/>
        <w:jc w:val="both"/>
      </w:pPr>
      <w:r>
        <w:t xml:space="preserve"> Основы менеджмента 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(гриф)// </w:t>
      </w:r>
      <w:proofErr w:type="spellStart"/>
      <w:r>
        <w:t>А.П.Балашов</w:t>
      </w:r>
      <w:proofErr w:type="spellEnd"/>
      <w:r>
        <w:t>.– М.: Вузовский учебник, 2009.</w:t>
      </w:r>
    </w:p>
    <w:p w:rsidR="00474C5C" w:rsidRDefault="00474C5C" w:rsidP="00BA2B06">
      <w:pPr>
        <w:pStyle w:val="aa"/>
        <w:numPr>
          <w:ilvl w:val="0"/>
          <w:numId w:val="5"/>
        </w:numPr>
        <w:ind w:right="170"/>
        <w:jc w:val="both"/>
      </w:pPr>
      <w:r>
        <w:t xml:space="preserve"> Коротков Э.М. Концепция российского менеджмента – М.: «</w:t>
      </w:r>
      <w:proofErr w:type="spellStart"/>
      <w:r>
        <w:t>ДеКА</w:t>
      </w:r>
      <w:proofErr w:type="spellEnd"/>
      <w:r>
        <w:t>», 2004.– 896с.</w:t>
      </w:r>
    </w:p>
    <w:p w:rsidR="00474C5C" w:rsidRDefault="00474C5C" w:rsidP="00BA2B06">
      <w:pPr>
        <w:pStyle w:val="aa"/>
        <w:numPr>
          <w:ilvl w:val="0"/>
          <w:numId w:val="5"/>
        </w:numPr>
        <w:ind w:right="170"/>
        <w:jc w:val="both"/>
      </w:pPr>
      <w:r>
        <w:t xml:space="preserve"> Основы менеджмента 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(</w:t>
      </w:r>
      <w:proofErr w:type="spellStart"/>
      <w:r>
        <w:t>бакалавриат</w:t>
      </w:r>
      <w:proofErr w:type="spellEnd"/>
      <w:r>
        <w:t xml:space="preserve"> (гриф)). - Всероссийская академия внешней торговли; Под ред. В.И. Королева</w:t>
      </w:r>
      <w:proofErr w:type="gramStart"/>
      <w:r>
        <w:t>.-</w:t>
      </w:r>
      <w:proofErr w:type="gramEnd"/>
      <w:r>
        <w:t>М.: Магистр, 2008.</w:t>
      </w:r>
    </w:p>
    <w:p w:rsidR="00474C5C" w:rsidRDefault="00474C5C" w:rsidP="00BA2B06">
      <w:pPr>
        <w:pStyle w:val="aa"/>
        <w:numPr>
          <w:ilvl w:val="0"/>
          <w:numId w:val="5"/>
        </w:numPr>
        <w:ind w:right="170"/>
        <w:jc w:val="both"/>
      </w:pPr>
      <w:r>
        <w:t xml:space="preserve"> Практический менеджмент Учеб. пособие</w:t>
      </w:r>
      <w:proofErr w:type="gramStart"/>
      <w:r>
        <w:t>// П</w:t>
      </w:r>
      <w:proofErr w:type="gramEnd"/>
      <w:r>
        <w:t xml:space="preserve">од ред. </w:t>
      </w:r>
      <w:proofErr w:type="spellStart"/>
      <w:r>
        <w:t>Э.М.Короткова</w:t>
      </w:r>
      <w:proofErr w:type="spellEnd"/>
      <w:r>
        <w:t>.- М.: ИНФРА-М, 2010</w:t>
      </w:r>
    </w:p>
    <w:p w:rsidR="00474C5C" w:rsidRDefault="00474C5C">
      <w:pPr>
        <w:pStyle w:val="ab"/>
        <w:spacing w:before="0" w:after="0"/>
        <w:ind w:left="170" w:right="170" w:firstLine="256"/>
        <w:jc w:val="both"/>
      </w:pPr>
    </w:p>
    <w:p w:rsidR="00474C5C" w:rsidRPr="00BA2BA2" w:rsidRDefault="00474C5C" w:rsidP="00BA2BA2">
      <w:pPr>
        <w:ind w:firstLine="567"/>
        <w:jc w:val="center"/>
        <w:rPr>
          <w:b/>
          <w:bCs/>
        </w:rPr>
      </w:pPr>
      <w:r w:rsidRPr="00BA2BA2">
        <w:rPr>
          <w:b/>
          <w:bCs/>
        </w:rPr>
        <w:t>Пример тестовых заданий:</w:t>
      </w:r>
    </w:p>
    <w:p w:rsidR="00474C5C" w:rsidRDefault="00474C5C">
      <w:pPr>
        <w:ind w:firstLine="567"/>
        <w:jc w:val="both"/>
      </w:pPr>
    </w:p>
    <w:p w:rsidR="00474C5C" w:rsidRDefault="00474C5C" w:rsidP="00BA2BA2">
      <w:pPr>
        <w:numPr>
          <w:ilvl w:val="0"/>
          <w:numId w:val="6"/>
        </w:numPr>
        <w:jc w:val="both"/>
      </w:pPr>
      <w:r>
        <w:t>Какая концепция маркетинга предполагает опираться в разработке и продаже продуктов на предварительное изучение потребностей потребителей:</w:t>
      </w:r>
    </w:p>
    <w:p w:rsidR="00474C5C" w:rsidRDefault="00474C5C" w:rsidP="00BA2BA2">
      <w:pPr>
        <w:ind w:left="567"/>
        <w:jc w:val="both"/>
      </w:pPr>
      <w:r>
        <w:t>а) сбытовая,</w:t>
      </w:r>
    </w:p>
    <w:p w:rsidR="00474C5C" w:rsidRDefault="00474C5C" w:rsidP="00BA2BA2">
      <w:pPr>
        <w:ind w:left="567"/>
        <w:jc w:val="both"/>
      </w:pPr>
      <w:r>
        <w:t xml:space="preserve">б) товарная, </w:t>
      </w:r>
    </w:p>
    <w:p w:rsidR="00474C5C" w:rsidRDefault="00474C5C" w:rsidP="00BA2BA2">
      <w:pPr>
        <w:ind w:left="567"/>
        <w:jc w:val="both"/>
      </w:pPr>
      <w:r>
        <w:t>в) маркетинговая,</w:t>
      </w:r>
    </w:p>
    <w:p w:rsidR="00474C5C" w:rsidRDefault="00474C5C" w:rsidP="00BA2BA2">
      <w:pPr>
        <w:ind w:left="567"/>
        <w:jc w:val="both"/>
      </w:pPr>
      <w:r>
        <w:t>г) концепция взаимоотношений.</w:t>
      </w:r>
    </w:p>
    <w:p w:rsidR="00474C5C" w:rsidRDefault="00474C5C" w:rsidP="00BA2BA2">
      <w:pPr>
        <w:ind w:left="567"/>
        <w:jc w:val="both"/>
      </w:pPr>
    </w:p>
    <w:p w:rsidR="00474C5C" w:rsidRDefault="00474C5C" w:rsidP="00BA2BA2">
      <w:pPr>
        <w:numPr>
          <w:ilvl w:val="0"/>
          <w:numId w:val="6"/>
        </w:numPr>
        <w:jc w:val="both"/>
      </w:pPr>
      <w:r>
        <w:t>Какая последовательность действий является верной в процессе стратегического управления:</w:t>
      </w:r>
    </w:p>
    <w:p w:rsidR="00474C5C" w:rsidRDefault="00474C5C" w:rsidP="00BA2BA2">
      <w:pPr>
        <w:ind w:left="567"/>
        <w:jc w:val="both"/>
      </w:pPr>
      <w:r>
        <w:t>а) анализ рынка – выбор стратегических альтернатив – разработка стратегии – реализация стратегии;</w:t>
      </w:r>
    </w:p>
    <w:p w:rsidR="00474C5C" w:rsidRDefault="00474C5C" w:rsidP="00BA2BA2">
      <w:pPr>
        <w:ind w:left="567"/>
        <w:jc w:val="both"/>
      </w:pPr>
      <w:r>
        <w:t>б) анализ рынка – разработка стратегий – выбор альтернативы – реализация стратегии;</w:t>
      </w:r>
    </w:p>
    <w:p w:rsidR="00474C5C" w:rsidRDefault="00474C5C" w:rsidP="00BA2BA2">
      <w:pPr>
        <w:ind w:left="567"/>
        <w:jc w:val="both"/>
      </w:pPr>
      <w:r>
        <w:t>в) выбор альтернатив – анализ рынка – разработка стратегии – реализация стратегии;</w:t>
      </w:r>
    </w:p>
    <w:p w:rsidR="00474C5C" w:rsidRDefault="00474C5C" w:rsidP="00BA2BA2">
      <w:pPr>
        <w:ind w:left="567"/>
        <w:jc w:val="both"/>
      </w:pPr>
      <w:r>
        <w:t>г)  разработка стратегии – анализ рынка – выбор альтернатив – реализация стратегии.</w:t>
      </w:r>
    </w:p>
    <w:p w:rsidR="00474C5C" w:rsidRDefault="00474C5C">
      <w:pPr>
        <w:ind w:firstLine="567"/>
        <w:jc w:val="both"/>
      </w:pPr>
    </w:p>
    <w:p w:rsidR="00A024C9" w:rsidRDefault="00A024C9">
      <w:pPr>
        <w:ind w:firstLine="567"/>
        <w:jc w:val="both"/>
      </w:pPr>
    </w:p>
    <w:p w:rsidR="00A024C9" w:rsidRDefault="00A024C9">
      <w:pPr>
        <w:ind w:firstLine="567"/>
        <w:jc w:val="both"/>
      </w:pPr>
    </w:p>
    <w:p w:rsidR="00A024C9" w:rsidRDefault="00A024C9">
      <w:pPr>
        <w:ind w:firstLine="567"/>
        <w:jc w:val="both"/>
      </w:pPr>
    </w:p>
    <w:p w:rsidR="00A024C9" w:rsidRDefault="00A024C9">
      <w:pPr>
        <w:ind w:firstLine="567"/>
        <w:jc w:val="both"/>
      </w:pPr>
      <w:bookmarkStart w:id="2" w:name="_GoBack"/>
      <w:bookmarkEnd w:id="2"/>
    </w:p>
    <w:p w:rsidR="00A024C9" w:rsidRDefault="00A024C9">
      <w:pPr>
        <w:ind w:firstLine="567"/>
        <w:jc w:val="both"/>
      </w:pPr>
    </w:p>
    <w:p w:rsidR="00474C5C" w:rsidRDefault="00474C5C">
      <w:pPr>
        <w:ind w:firstLine="567"/>
        <w:jc w:val="both"/>
      </w:pPr>
      <w:r>
        <w:t xml:space="preserve">Программа разработана кафедрой стратегического маркетинга Института управления </w:t>
      </w:r>
      <w:proofErr w:type="spellStart"/>
      <w:r>
        <w:t>ОмГУ</w:t>
      </w:r>
      <w:proofErr w:type="spellEnd"/>
      <w:r>
        <w:t>.</w:t>
      </w:r>
    </w:p>
    <w:sectPr w:rsidR="00474C5C" w:rsidSect="000F6D36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54404E"/>
    <w:lvl w:ilvl="0">
      <w:numFmt w:val="bullet"/>
      <w:lvlText w:val="*"/>
      <w:lvlJc w:val="left"/>
    </w:lvl>
  </w:abstractNum>
  <w:abstractNum w:abstractNumId="1">
    <w:nsid w:val="4D4227FA"/>
    <w:multiLevelType w:val="singleLevel"/>
    <w:tmpl w:val="4A8E8760"/>
    <w:lvl w:ilvl="0">
      <w:start w:val="1"/>
      <w:numFmt w:val="decimal"/>
      <w:lvlText w:val="%1."/>
      <w:legacy w:legacy="1" w:legacySpace="0" w:legacyIndent="0"/>
      <w:lvlJc w:val="left"/>
      <w:pPr>
        <w:ind w:left="170"/>
      </w:pPr>
    </w:lvl>
  </w:abstractNum>
  <w:abstractNum w:abstractNumId="2">
    <w:nsid w:val="74194428"/>
    <w:multiLevelType w:val="hybridMultilevel"/>
    <w:tmpl w:val="0F163506"/>
    <w:lvl w:ilvl="0" w:tplc="14241CB0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49C5E03"/>
    <w:multiLevelType w:val="singleLevel"/>
    <w:tmpl w:val="4A8E8760"/>
    <w:lvl w:ilvl="0">
      <w:start w:val="1"/>
      <w:numFmt w:val="decimal"/>
      <w:lvlText w:val="%1."/>
      <w:legacy w:legacy="1" w:legacySpace="0" w:legacyIndent="0"/>
      <w:lvlJc w:val="left"/>
      <w:pPr>
        <w:ind w:left="720"/>
      </w:pPr>
    </w:lvl>
  </w:abstractNum>
  <w:num w:numId="1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pos w:val="beneathText"/>
  </w:foot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B06"/>
    <w:rsid w:val="000A32FB"/>
    <w:rsid w:val="000F6D36"/>
    <w:rsid w:val="00303140"/>
    <w:rsid w:val="00474C5C"/>
    <w:rsid w:val="00977EA4"/>
    <w:rsid w:val="00A024C9"/>
    <w:rsid w:val="00A76358"/>
    <w:rsid w:val="00BA2B06"/>
    <w:rsid w:val="00BA2BA2"/>
    <w:rsid w:val="00D34379"/>
    <w:rsid w:val="00D93B63"/>
    <w:rsid w:val="00E4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36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??????? ??????"/>
    <w:uiPriority w:val="99"/>
    <w:rsid w:val="000F6D36"/>
    <w:rPr>
      <w:rFonts w:ascii="OpenSymbol" w:eastAsia="OpenSymbol" w:cs="OpenSymbol"/>
    </w:rPr>
  </w:style>
  <w:style w:type="character" w:customStyle="1" w:styleId="a4">
    <w:name w:val="?????? ?????????"/>
    <w:uiPriority w:val="99"/>
    <w:rsid w:val="000F6D36"/>
  </w:style>
  <w:style w:type="paragraph" w:customStyle="1" w:styleId="a5">
    <w:name w:val="?????????"/>
    <w:basedOn w:val="a"/>
    <w:next w:val="a6"/>
    <w:uiPriority w:val="99"/>
    <w:rsid w:val="000F6D3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uiPriority w:val="99"/>
    <w:semiHidden/>
    <w:rsid w:val="000F6D3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D2006"/>
    <w:rPr>
      <w:kern w:val="1"/>
      <w:sz w:val="24"/>
      <w:szCs w:val="24"/>
    </w:rPr>
  </w:style>
  <w:style w:type="paragraph" w:styleId="a8">
    <w:name w:val="List"/>
    <w:basedOn w:val="a6"/>
    <w:uiPriority w:val="99"/>
    <w:semiHidden/>
    <w:rsid w:val="000F6D36"/>
  </w:style>
  <w:style w:type="paragraph" w:customStyle="1" w:styleId="a9">
    <w:name w:val="????????"/>
    <w:basedOn w:val="a"/>
    <w:uiPriority w:val="99"/>
    <w:rsid w:val="000F6D36"/>
    <w:pPr>
      <w:suppressLineNumbers/>
      <w:spacing w:before="120" w:after="120"/>
    </w:pPr>
    <w:rPr>
      <w:i/>
      <w:iCs/>
    </w:rPr>
  </w:style>
  <w:style w:type="paragraph" w:customStyle="1" w:styleId="1">
    <w:name w:val="?????????1"/>
    <w:basedOn w:val="a"/>
    <w:uiPriority w:val="99"/>
    <w:rsid w:val="000F6D36"/>
    <w:pPr>
      <w:suppressLineNumbers/>
    </w:pPr>
  </w:style>
  <w:style w:type="paragraph" w:customStyle="1" w:styleId="aa">
    <w:name w:val="????? ??????"/>
    <w:basedOn w:val="a"/>
    <w:uiPriority w:val="99"/>
    <w:rsid w:val="000F6D36"/>
    <w:pPr>
      <w:ind w:left="720"/>
    </w:pPr>
  </w:style>
  <w:style w:type="paragraph" w:customStyle="1" w:styleId="10">
    <w:name w:val="????????? 1"/>
    <w:basedOn w:val="a"/>
    <w:next w:val="a"/>
    <w:uiPriority w:val="99"/>
    <w:rsid w:val="000F6D36"/>
    <w:pPr>
      <w:keepNext/>
      <w:jc w:val="center"/>
    </w:pPr>
    <w:rPr>
      <w:i/>
      <w:iCs/>
    </w:rPr>
  </w:style>
  <w:style w:type="paragraph" w:customStyle="1" w:styleId="ab">
    <w:name w:val="??????? (???)"/>
    <w:basedOn w:val="a"/>
    <w:uiPriority w:val="99"/>
    <w:rsid w:val="000F6D36"/>
    <w:pPr>
      <w:spacing w:before="280" w:after="280"/>
    </w:pPr>
  </w:style>
  <w:style w:type="paragraph" w:customStyle="1" w:styleId="2">
    <w:name w:val="????????? 2 ???"/>
    <w:uiPriority w:val="99"/>
    <w:rsid w:val="000F6D36"/>
    <w:pPr>
      <w:suppressAutoHyphens/>
      <w:overflowPunct w:val="0"/>
      <w:autoSpaceDE w:val="0"/>
      <w:autoSpaceDN w:val="0"/>
      <w:adjustRightInd w:val="0"/>
      <w:spacing w:before="240" w:after="240"/>
      <w:textAlignment w:val="baseline"/>
    </w:pPr>
    <w:rPr>
      <w:rFonts w:ascii="Calibri" w:hAnsi="Calibri" w:cs="Calibri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0A32F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A32FB"/>
    <w:rPr>
      <w:rFonts w:ascii="Segoe UI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2107</Words>
  <Characters>12011</Characters>
  <Application>Microsoft Office Word</Application>
  <DocSecurity>0</DocSecurity>
  <Lines>100</Lines>
  <Paragraphs>28</Paragraphs>
  <ScaleCrop>false</ScaleCrop>
  <Company>FMB-304</Company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sony</dc:creator>
  <cp:keywords/>
  <dc:description/>
  <cp:lastModifiedBy>abit2015</cp:lastModifiedBy>
  <cp:revision>3</cp:revision>
  <cp:lastPrinted>2015-11-12T21:36:00Z</cp:lastPrinted>
  <dcterms:created xsi:type="dcterms:W3CDTF">2015-11-13T05:48:00Z</dcterms:created>
  <dcterms:modified xsi:type="dcterms:W3CDTF">2015-11-13T10:54:00Z</dcterms:modified>
</cp:coreProperties>
</file>